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1952" w14:textId="77777777" w:rsidR="00EB1726" w:rsidRPr="00941C0B" w:rsidRDefault="00EB1726" w:rsidP="00EB1726">
      <w:pPr>
        <w:spacing w:after="0" w:line="240" w:lineRule="auto"/>
        <w:rPr>
          <w:rFonts w:ascii="Arial" w:hAnsi="Arial" w:cs="Arial"/>
          <w:sz w:val="24"/>
          <w:szCs w:val="24"/>
        </w:rPr>
      </w:pPr>
    </w:p>
    <w:p w14:paraId="074E3722" w14:textId="77777777" w:rsidR="00941C0B" w:rsidRPr="00941C0B" w:rsidRDefault="00941C0B" w:rsidP="00EB1726">
      <w:pPr>
        <w:spacing w:after="0" w:line="240" w:lineRule="auto"/>
        <w:rPr>
          <w:rFonts w:ascii="Arial" w:hAnsi="Arial" w:cs="Arial"/>
          <w:sz w:val="24"/>
          <w:szCs w:val="24"/>
        </w:rPr>
      </w:pPr>
    </w:p>
    <w:p w14:paraId="19E532C5" w14:textId="6E27427B" w:rsidR="00A106D4" w:rsidRDefault="00A106D4" w:rsidP="00A106D4">
      <w:pPr>
        <w:rPr>
          <w:rFonts w:ascii="Times New Roman" w:hAnsi="Times New Roman" w:cs="Times New Roman"/>
          <w:b/>
          <w:color w:val="000000" w:themeColor="text1"/>
          <w:sz w:val="32"/>
          <w:szCs w:val="32"/>
        </w:rPr>
      </w:pPr>
      <w:r w:rsidRPr="00295A14">
        <w:rPr>
          <w:rFonts w:ascii="Times New Roman" w:hAnsi="Times New Roman" w:cs="Times New Roman"/>
          <w:b/>
          <w:color w:val="000000" w:themeColor="text1"/>
          <w:sz w:val="32"/>
          <w:szCs w:val="32"/>
        </w:rPr>
        <w:t>Julkisen Sektorin Asiantuntijat JUSA ry</w:t>
      </w:r>
      <w:r w:rsidR="00295A14" w:rsidRPr="00295A14">
        <w:rPr>
          <w:rFonts w:ascii="Times New Roman" w:hAnsi="Times New Roman" w:cs="Times New Roman"/>
          <w:b/>
          <w:color w:val="000000" w:themeColor="text1"/>
          <w:sz w:val="32"/>
          <w:szCs w:val="32"/>
        </w:rPr>
        <w:t xml:space="preserve"> </w:t>
      </w:r>
    </w:p>
    <w:p w14:paraId="732E484A" w14:textId="7F7CEB2D" w:rsidR="00503343" w:rsidRPr="00295A14" w:rsidRDefault="00503343" w:rsidP="00A106D4">
      <w:pPr>
        <w:rPr>
          <w:rFonts w:ascii="Times New Roman" w:hAnsi="Times New Roman" w:cs="Times New Roman"/>
          <w:b/>
          <w:color w:val="000000" w:themeColor="text1"/>
          <w:sz w:val="32"/>
          <w:szCs w:val="32"/>
        </w:rPr>
      </w:pPr>
      <w:r>
        <w:rPr>
          <w:rFonts w:ascii="Times New Roman" w:hAnsi="Times New Roman" w:cs="Times New Roman"/>
          <w:b/>
          <w:noProof/>
          <w:color w:val="000000" w:themeColor="text1"/>
          <w:sz w:val="32"/>
          <w:szCs w:val="32"/>
        </w:rPr>
        <w:drawing>
          <wp:inline distT="0" distB="0" distL="0" distR="0" wp14:anchorId="788F37AD" wp14:editId="59536908">
            <wp:extent cx="1453662" cy="38671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9699" cy="390981"/>
                    </a:xfrm>
                    <a:prstGeom prst="rect">
                      <a:avLst/>
                    </a:prstGeom>
                    <a:noFill/>
                  </pic:spPr>
                </pic:pic>
              </a:graphicData>
            </a:graphic>
          </wp:inline>
        </w:drawing>
      </w:r>
    </w:p>
    <w:p w14:paraId="5594ED6D" w14:textId="4D655EB1" w:rsidR="00A106D4" w:rsidRPr="009270CB" w:rsidRDefault="00A106D4" w:rsidP="00A106D4">
      <w:pPr>
        <w:spacing w:after="0" w:line="240" w:lineRule="auto"/>
        <w:rPr>
          <w:rFonts w:ascii="Arial" w:hAnsi="Arial" w:cs="Arial"/>
          <w:b/>
          <w:bCs/>
          <w:sz w:val="24"/>
          <w:szCs w:val="24"/>
        </w:rPr>
      </w:pPr>
    </w:p>
    <w:p w14:paraId="06C35EBB" w14:textId="5CE1CA81" w:rsidR="00A106D4" w:rsidRPr="009270CB" w:rsidRDefault="00A106D4" w:rsidP="00A106D4">
      <w:pPr>
        <w:jc w:val="both"/>
        <w:rPr>
          <w:rFonts w:ascii="Times New Roman" w:hAnsi="Times New Roman" w:cs="Times New Roman"/>
          <w:b/>
          <w:sz w:val="32"/>
          <w:szCs w:val="32"/>
        </w:rPr>
      </w:pPr>
      <w:r w:rsidRPr="009270CB">
        <w:rPr>
          <w:rFonts w:ascii="Times New Roman" w:hAnsi="Times New Roman" w:cs="Times New Roman"/>
          <w:b/>
          <w:sz w:val="32"/>
          <w:szCs w:val="32"/>
        </w:rPr>
        <w:t>JUSA ry:n toimintasuunnitelma 2022 - 202</w:t>
      </w:r>
      <w:r w:rsidR="000D4361" w:rsidRPr="009270CB">
        <w:rPr>
          <w:rFonts w:ascii="Times New Roman" w:hAnsi="Times New Roman" w:cs="Times New Roman"/>
          <w:b/>
          <w:sz w:val="32"/>
          <w:szCs w:val="32"/>
        </w:rPr>
        <w:t>3</w:t>
      </w:r>
      <w:r w:rsidRPr="009270CB">
        <w:rPr>
          <w:rFonts w:ascii="Times New Roman" w:hAnsi="Times New Roman" w:cs="Times New Roman"/>
          <w:b/>
          <w:sz w:val="32"/>
          <w:szCs w:val="32"/>
        </w:rPr>
        <w:tab/>
      </w:r>
      <w:r w:rsidR="008842CA" w:rsidRPr="009270CB">
        <w:rPr>
          <w:rFonts w:ascii="Times New Roman" w:hAnsi="Times New Roman" w:cs="Times New Roman"/>
          <w:bCs/>
          <w:sz w:val="32"/>
          <w:szCs w:val="32"/>
        </w:rPr>
        <w:t xml:space="preserve">(päivitetty </w:t>
      </w:r>
      <w:r w:rsidR="001F0AF4" w:rsidRPr="009270CB">
        <w:rPr>
          <w:rFonts w:ascii="Times New Roman" w:hAnsi="Times New Roman" w:cs="Times New Roman"/>
          <w:bCs/>
          <w:sz w:val="32"/>
          <w:szCs w:val="32"/>
        </w:rPr>
        <w:t>7</w:t>
      </w:r>
      <w:r w:rsidR="008842CA" w:rsidRPr="009270CB">
        <w:rPr>
          <w:rFonts w:ascii="Times New Roman" w:hAnsi="Times New Roman" w:cs="Times New Roman"/>
          <w:bCs/>
          <w:sz w:val="32"/>
          <w:szCs w:val="32"/>
        </w:rPr>
        <w:t>.2.2023)</w:t>
      </w:r>
    </w:p>
    <w:p w14:paraId="660F8463" w14:textId="00F252DD" w:rsidR="00160886" w:rsidRPr="009270CB" w:rsidRDefault="00160886" w:rsidP="00A106D4">
      <w:pPr>
        <w:pStyle w:val="Vaintekstin"/>
        <w:rPr>
          <w:rFonts w:ascii="Times New Roman" w:hAnsi="Times New Roman" w:cs="Times New Roman"/>
          <w:sz w:val="24"/>
          <w:szCs w:val="24"/>
        </w:rPr>
      </w:pPr>
    </w:p>
    <w:p w14:paraId="418AD194" w14:textId="174F3AE6" w:rsidR="00A106D4" w:rsidRPr="009270CB" w:rsidRDefault="00A106D4" w:rsidP="00A106D4">
      <w:pPr>
        <w:pStyle w:val="Default"/>
        <w:jc w:val="both"/>
        <w:rPr>
          <w:rFonts w:ascii="Times New Roman" w:hAnsi="Times New Roman" w:cs="Times New Roman"/>
          <w:color w:val="auto"/>
        </w:rPr>
      </w:pPr>
      <w:r w:rsidRPr="009270CB">
        <w:rPr>
          <w:rFonts w:ascii="Times New Roman" w:hAnsi="Times New Roman" w:cs="Times New Roman"/>
          <w:color w:val="auto"/>
        </w:rPr>
        <w:t>Yhdistyksen tarkoituksena on valvoa ja edistää jäsentensä palkkaukseen ja työehtoihin liittyviä oikeudellisia ja sosiaalisia etuja. JUSA ry seuraa aktiivisesti palkkaus- ja työmarkkinatilannetta sekä yhteiskunnallista kehitystä jäsenistönsä edunvalvonnan takaamiseksi</w:t>
      </w:r>
      <w:r w:rsidRPr="009270CB">
        <w:rPr>
          <w:rFonts w:ascii="Times New Roman" w:hAnsi="Times New Roman" w:cs="Times New Roman"/>
          <w:b/>
          <w:bCs/>
          <w:color w:val="auto"/>
        </w:rPr>
        <w:t xml:space="preserve">. </w:t>
      </w:r>
      <w:r w:rsidRPr="009270CB">
        <w:rPr>
          <w:rFonts w:ascii="Times New Roman" w:hAnsi="Times New Roman" w:cs="Times New Roman"/>
          <w:color w:val="auto"/>
        </w:rPr>
        <w:t>Yhdistys osallistuu aktiivisesti</w:t>
      </w:r>
      <w:r w:rsidR="001C39D9" w:rsidRPr="009270CB">
        <w:rPr>
          <w:rFonts w:ascii="Times New Roman" w:hAnsi="Times New Roman" w:cs="Times New Roman"/>
          <w:color w:val="auto"/>
        </w:rPr>
        <w:t xml:space="preserve"> virasto-, </w:t>
      </w:r>
      <w:r w:rsidRPr="009270CB">
        <w:rPr>
          <w:rFonts w:ascii="Times New Roman" w:hAnsi="Times New Roman" w:cs="Times New Roman"/>
          <w:color w:val="auto"/>
        </w:rPr>
        <w:t>liitto</w:t>
      </w:r>
      <w:r w:rsidR="00295A14" w:rsidRPr="009270CB">
        <w:rPr>
          <w:rFonts w:ascii="Times New Roman" w:hAnsi="Times New Roman" w:cs="Times New Roman"/>
          <w:color w:val="auto"/>
        </w:rPr>
        <w:t>-</w:t>
      </w:r>
      <w:r w:rsidR="001C39D9" w:rsidRPr="009270CB">
        <w:rPr>
          <w:rFonts w:ascii="Times New Roman" w:hAnsi="Times New Roman" w:cs="Times New Roman"/>
          <w:color w:val="auto"/>
        </w:rPr>
        <w:t xml:space="preserve"> ja keskusjärjestö</w:t>
      </w:r>
      <w:r w:rsidRPr="009270CB">
        <w:rPr>
          <w:rFonts w:ascii="Times New Roman" w:hAnsi="Times New Roman" w:cs="Times New Roman"/>
          <w:color w:val="auto"/>
        </w:rPr>
        <w:t xml:space="preserve">tasolla jäsenistönsä edunvalvontaan. </w:t>
      </w:r>
    </w:p>
    <w:p w14:paraId="0596E1BA" w14:textId="77777777" w:rsidR="00A106D4" w:rsidRPr="009270CB" w:rsidRDefault="00A106D4" w:rsidP="00A106D4">
      <w:pPr>
        <w:pStyle w:val="Default"/>
        <w:jc w:val="both"/>
        <w:rPr>
          <w:rFonts w:ascii="Times New Roman" w:hAnsi="Times New Roman" w:cs="Times New Roman"/>
          <w:color w:val="auto"/>
        </w:rPr>
      </w:pPr>
    </w:p>
    <w:p w14:paraId="36551C5F" w14:textId="477A1CAB" w:rsidR="001C39D9" w:rsidRPr="009270CB" w:rsidRDefault="00A106D4" w:rsidP="00A106D4">
      <w:pPr>
        <w:pStyle w:val="Default"/>
        <w:jc w:val="both"/>
        <w:rPr>
          <w:rFonts w:ascii="Times New Roman" w:hAnsi="Times New Roman" w:cs="Times New Roman"/>
          <w:color w:val="auto"/>
        </w:rPr>
      </w:pPr>
      <w:r w:rsidRPr="009270CB">
        <w:rPr>
          <w:rFonts w:ascii="Times New Roman" w:hAnsi="Times New Roman" w:cs="Times New Roman"/>
          <w:color w:val="auto"/>
        </w:rPr>
        <w:t>Tarkoituksensa toteuttamiseksi yhdistys tekee esityksiä ja aloitteita, käy neuvotteluja ja tekee</w:t>
      </w:r>
      <w:r w:rsidR="001C39D9" w:rsidRPr="009270CB">
        <w:rPr>
          <w:rFonts w:ascii="Times New Roman" w:hAnsi="Times New Roman" w:cs="Times New Roman"/>
          <w:color w:val="auto"/>
        </w:rPr>
        <w:t xml:space="preserve"> tiivistä </w:t>
      </w:r>
      <w:r w:rsidRPr="009270CB">
        <w:rPr>
          <w:rFonts w:ascii="Times New Roman" w:hAnsi="Times New Roman" w:cs="Times New Roman"/>
          <w:color w:val="auto"/>
        </w:rPr>
        <w:t xml:space="preserve"> yhteistyötä </w:t>
      </w:r>
      <w:r w:rsidR="001C39D9" w:rsidRPr="009270CB">
        <w:rPr>
          <w:rFonts w:ascii="Times New Roman" w:hAnsi="Times New Roman" w:cs="Times New Roman"/>
          <w:color w:val="auto"/>
        </w:rPr>
        <w:t xml:space="preserve">liiton, </w:t>
      </w:r>
      <w:r w:rsidRPr="009270CB">
        <w:rPr>
          <w:rFonts w:ascii="Times New Roman" w:hAnsi="Times New Roman" w:cs="Times New Roman"/>
          <w:color w:val="auto"/>
        </w:rPr>
        <w:t xml:space="preserve">työnantajan, </w:t>
      </w:r>
      <w:r w:rsidR="00320F70" w:rsidRPr="009270CB">
        <w:rPr>
          <w:rFonts w:ascii="Times New Roman" w:hAnsi="Times New Roman" w:cs="Times New Roman"/>
          <w:color w:val="auto"/>
        </w:rPr>
        <w:t xml:space="preserve">eri </w:t>
      </w:r>
      <w:r w:rsidRPr="009270CB">
        <w:rPr>
          <w:rFonts w:ascii="Times New Roman" w:hAnsi="Times New Roman" w:cs="Times New Roman"/>
          <w:color w:val="auto"/>
        </w:rPr>
        <w:t>työntekijäjärjestöjen ja tarvittaessa muiden tahojen kanssa. Yhdistys antaa lausuntoja jäsenistöään koskevista asioista itsenäisesti tai muiden järjestöjen kanssa yhteistyössä.</w:t>
      </w:r>
      <w:r w:rsidR="001C39D9" w:rsidRPr="009270CB">
        <w:rPr>
          <w:rFonts w:ascii="Times New Roman" w:hAnsi="Times New Roman" w:cs="Times New Roman"/>
          <w:color w:val="auto"/>
        </w:rPr>
        <w:t xml:space="preserve"> </w:t>
      </w:r>
    </w:p>
    <w:p w14:paraId="5BA8C8E2" w14:textId="77777777" w:rsidR="001C39D9" w:rsidRPr="009270CB" w:rsidRDefault="001C39D9" w:rsidP="00A106D4">
      <w:pPr>
        <w:pStyle w:val="Default"/>
        <w:jc w:val="both"/>
        <w:rPr>
          <w:rFonts w:ascii="Times New Roman" w:hAnsi="Times New Roman" w:cs="Times New Roman"/>
          <w:color w:val="auto"/>
        </w:rPr>
      </w:pPr>
    </w:p>
    <w:p w14:paraId="085E5093" w14:textId="1561434B" w:rsidR="00A106D4" w:rsidRPr="009270CB" w:rsidRDefault="001C39D9" w:rsidP="00A106D4">
      <w:pPr>
        <w:pStyle w:val="Default"/>
        <w:jc w:val="both"/>
        <w:rPr>
          <w:rFonts w:ascii="Times New Roman" w:hAnsi="Times New Roman" w:cs="Times New Roman"/>
          <w:color w:val="auto"/>
        </w:rPr>
      </w:pPr>
      <w:r w:rsidRPr="009270CB">
        <w:rPr>
          <w:rFonts w:ascii="Times New Roman" w:hAnsi="Times New Roman" w:cs="Times New Roman"/>
          <w:color w:val="auto"/>
        </w:rPr>
        <w:t>JUSA</w:t>
      </w:r>
      <w:r w:rsidR="00A106D4" w:rsidRPr="009270CB">
        <w:rPr>
          <w:rFonts w:ascii="Times New Roman" w:hAnsi="Times New Roman" w:cs="Times New Roman"/>
          <w:color w:val="auto"/>
        </w:rPr>
        <w:t xml:space="preserve"> ry kehittää ja tukee </w:t>
      </w:r>
      <w:r w:rsidRPr="009270CB">
        <w:rPr>
          <w:rFonts w:ascii="Times New Roman" w:hAnsi="Times New Roman" w:cs="Times New Roman"/>
          <w:color w:val="auto"/>
        </w:rPr>
        <w:t xml:space="preserve">aktiivisesti </w:t>
      </w:r>
      <w:r w:rsidR="00A106D4" w:rsidRPr="009270CB">
        <w:rPr>
          <w:rFonts w:ascii="Times New Roman" w:hAnsi="Times New Roman" w:cs="Times New Roman"/>
          <w:color w:val="auto"/>
        </w:rPr>
        <w:t>paikallistasolla jäsenistölle järjestettävää koulutus- ja virkistystoimintaa</w:t>
      </w:r>
      <w:r w:rsidRPr="009270CB">
        <w:rPr>
          <w:rFonts w:ascii="Times New Roman" w:hAnsi="Times New Roman" w:cs="Times New Roman"/>
          <w:color w:val="auto"/>
        </w:rPr>
        <w:t xml:space="preserve">. Yhdistyksen omien jäsentapahtumien lisäksi lisätään </w:t>
      </w:r>
      <w:r w:rsidR="000E4195" w:rsidRPr="009270CB">
        <w:rPr>
          <w:rFonts w:ascii="Times New Roman" w:hAnsi="Times New Roman" w:cs="Times New Roman"/>
          <w:color w:val="auto"/>
        </w:rPr>
        <w:t>jäsentoiminnan jär</w:t>
      </w:r>
      <w:r w:rsidR="00503343" w:rsidRPr="009270CB">
        <w:rPr>
          <w:rFonts w:ascii="Times New Roman" w:hAnsi="Times New Roman" w:cs="Times New Roman"/>
          <w:color w:val="auto"/>
        </w:rPr>
        <w:softHyphen/>
      </w:r>
      <w:r w:rsidR="000E4195" w:rsidRPr="009270CB">
        <w:rPr>
          <w:rFonts w:ascii="Times New Roman" w:hAnsi="Times New Roman" w:cs="Times New Roman"/>
          <w:color w:val="auto"/>
        </w:rPr>
        <w:t>jes</w:t>
      </w:r>
      <w:r w:rsidR="00503343" w:rsidRPr="009270CB">
        <w:rPr>
          <w:rFonts w:ascii="Times New Roman" w:hAnsi="Times New Roman" w:cs="Times New Roman"/>
          <w:color w:val="auto"/>
        </w:rPr>
        <w:softHyphen/>
      </w:r>
      <w:r w:rsidR="000E4195" w:rsidRPr="009270CB">
        <w:rPr>
          <w:rFonts w:ascii="Times New Roman" w:hAnsi="Times New Roman" w:cs="Times New Roman"/>
          <w:color w:val="auto"/>
        </w:rPr>
        <w:t xml:space="preserve">tämiseen liittyvää </w:t>
      </w:r>
      <w:r w:rsidR="00A106D4" w:rsidRPr="009270CB">
        <w:rPr>
          <w:rFonts w:ascii="Times New Roman" w:hAnsi="Times New Roman" w:cs="Times New Roman"/>
          <w:color w:val="auto"/>
        </w:rPr>
        <w:t>yhteisty</w:t>
      </w:r>
      <w:r w:rsidRPr="009270CB">
        <w:rPr>
          <w:rFonts w:ascii="Times New Roman" w:hAnsi="Times New Roman" w:cs="Times New Roman"/>
          <w:color w:val="auto"/>
        </w:rPr>
        <w:t>ötä</w:t>
      </w:r>
      <w:r w:rsidR="00A106D4" w:rsidRPr="009270CB">
        <w:rPr>
          <w:rFonts w:ascii="Times New Roman" w:hAnsi="Times New Roman" w:cs="Times New Roman"/>
          <w:color w:val="auto"/>
        </w:rPr>
        <w:t xml:space="preserve"> muiden prolaisten yhdistysten ja mm. Pro:n aluejohtokuntien kanssa. </w:t>
      </w:r>
    </w:p>
    <w:p w14:paraId="1D4AA30A" w14:textId="77777777" w:rsidR="00113453" w:rsidRPr="009270CB" w:rsidRDefault="00113453" w:rsidP="00A106D4">
      <w:pPr>
        <w:pStyle w:val="Default"/>
        <w:jc w:val="both"/>
        <w:rPr>
          <w:rFonts w:ascii="Times New Roman" w:hAnsi="Times New Roman" w:cs="Times New Roman"/>
          <w:color w:val="auto"/>
        </w:rPr>
      </w:pPr>
    </w:p>
    <w:p w14:paraId="3FD55BE6" w14:textId="77334F88" w:rsidR="002215D4" w:rsidRPr="009270CB" w:rsidRDefault="002215D4" w:rsidP="00A106D4">
      <w:pPr>
        <w:pStyle w:val="Default"/>
        <w:jc w:val="both"/>
        <w:rPr>
          <w:rFonts w:ascii="Times New Roman" w:hAnsi="Times New Roman" w:cs="Times New Roman"/>
          <w:color w:val="auto"/>
        </w:rPr>
      </w:pPr>
    </w:p>
    <w:p w14:paraId="067F1177" w14:textId="65557E96" w:rsidR="002215D4" w:rsidRPr="009270CB" w:rsidRDefault="002215D4" w:rsidP="00A106D4">
      <w:pPr>
        <w:pStyle w:val="Default"/>
        <w:jc w:val="both"/>
        <w:rPr>
          <w:rFonts w:ascii="Times New Roman" w:hAnsi="Times New Roman" w:cs="Times New Roman"/>
          <w:b/>
          <w:bCs/>
          <w:color w:val="auto"/>
          <w:sz w:val="32"/>
          <w:szCs w:val="32"/>
        </w:rPr>
      </w:pPr>
      <w:r w:rsidRPr="009270CB">
        <w:rPr>
          <w:rFonts w:ascii="Times New Roman" w:hAnsi="Times New Roman" w:cs="Times New Roman"/>
          <w:b/>
          <w:bCs/>
          <w:color w:val="auto"/>
          <w:sz w:val="32"/>
          <w:szCs w:val="32"/>
        </w:rPr>
        <w:t>Tarkennetut tavoitteet vuosille 2022 -202</w:t>
      </w:r>
      <w:r w:rsidR="000D4361" w:rsidRPr="009270CB">
        <w:rPr>
          <w:rFonts w:ascii="Times New Roman" w:hAnsi="Times New Roman" w:cs="Times New Roman"/>
          <w:b/>
          <w:bCs/>
          <w:color w:val="auto"/>
          <w:sz w:val="32"/>
          <w:szCs w:val="32"/>
        </w:rPr>
        <w:t>3</w:t>
      </w:r>
    </w:p>
    <w:p w14:paraId="6B619A2F" w14:textId="77777777" w:rsidR="00A106D4" w:rsidRPr="009270CB" w:rsidRDefault="00A106D4" w:rsidP="00A106D4">
      <w:pPr>
        <w:pStyle w:val="Vaintekstin"/>
        <w:rPr>
          <w:rFonts w:ascii="Arial" w:hAnsi="Arial" w:cs="Arial"/>
          <w:sz w:val="20"/>
          <w:szCs w:val="20"/>
        </w:rPr>
      </w:pPr>
    </w:p>
    <w:p w14:paraId="21A601F3" w14:textId="77777777" w:rsidR="00BE4DDD" w:rsidRPr="009270CB" w:rsidRDefault="00BE4DDD" w:rsidP="00A106D4">
      <w:pPr>
        <w:spacing w:after="0" w:line="240" w:lineRule="auto"/>
        <w:rPr>
          <w:rFonts w:ascii="Arial" w:hAnsi="Arial" w:cs="Arial"/>
          <w:sz w:val="20"/>
          <w:szCs w:val="20"/>
        </w:rPr>
      </w:pPr>
    </w:p>
    <w:p w14:paraId="328BC027" w14:textId="6502761A" w:rsidR="002215D4" w:rsidRPr="009270CB" w:rsidRDefault="00A106D4" w:rsidP="002215D4">
      <w:pPr>
        <w:pStyle w:val="Luettelokappale"/>
        <w:numPr>
          <w:ilvl w:val="0"/>
          <w:numId w:val="1"/>
        </w:numPr>
        <w:ind w:left="284" w:hanging="284"/>
        <w:jc w:val="both"/>
        <w:rPr>
          <w:rFonts w:ascii="Times New Roman" w:eastAsia="Calibri" w:hAnsi="Times New Roman" w:cs="Times New Roman"/>
          <w:b/>
          <w:sz w:val="24"/>
          <w:szCs w:val="24"/>
        </w:rPr>
      </w:pPr>
      <w:r w:rsidRPr="009270CB">
        <w:rPr>
          <w:rFonts w:ascii="Times New Roman" w:eastAsia="Calibri" w:hAnsi="Times New Roman" w:cs="Times New Roman"/>
          <w:b/>
          <w:sz w:val="24"/>
          <w:szCs w:val="24"/>
        </w:rPr>
        <w:t>Työpaikkatoiminnan kehittäminen ja tukeminen</w:t>
      </w:r>
    </w:p>
    <w:p w14:paraId="2A79BB08" w14:textId="77777777" w:rsidR="002215D4" w:rsidRPr="009270CB" w:rsidRDefault="002215D4" w:rsidP="002215D4">
      <w:pPr>
        <w:pStyle w:val="Luettelokappale"/>
        <w:ind w:left="284"/>
        <w:jc w:val="both"/>
        <w:rPr>
          <w:rFonts w:ascii="Times New Roman" w:eastAsia="Calibri" w:hAnsi="Times New Roman" w:cs="Times New Roman"/>
          <w:b/>
          <w:sz w:val="24"/>
          <w:szCs w:val="24"/>
        </w:rPr>
      </w:pPr>
    </w:p>
    <w:p w14:paraId="26588809" w14:textId="36AC658D" w:rsidR="00113453" w:rsidRPr="009270CB" w:rsidRDefault="00113453" w:rsidP="00113453">
      <w:pPr>
        <w:pStyle w:val="Luettelokappale"/>
        <w:numPr>
          <w:ilvl w:val="0"/>
          <w:numId w:val="2"/>
        </w:numPr>
        <w:jc w:val="both"/>
        <w:rPr>
          <w:rFonts w:ascii="Times New Roman" w:eastAsia="Calibri" w:hAnsi="Times New Roman" w:cs="Times New Roman"/>
          <w:bCs/>
          <w:sz w:val="24"/>
          <w:szCs w:val="24"/>
        </w:rPr>
      </w:pPr>
      <w:r w:rsidRPr="009270CB">
        <w:rPr>
          <w:rFonts w:ascii="Times New Roman" w:eastAsia="Calibri" w:hAnsi="Times New Roman" w:cs="Times New Roman"/>
          <w:bCs/>
          <w:sz w:val="24"/>
          <w:szCs w:val="24"/>
        </w:rPr>
        <w:t>Huolehditaan siitä, että JUSA ry näkyy aktiivisena toimijana jäsenistömme työpaikoilla (luot</w:t>
      </w:r>
      <w:r w:rsidRPr="009270CB">
        <w:rPr>
          <w:rFonts w:ascii="Times New Roman" w:eastAsia="Calibri" w:hAnsi="Times New Roman" w:cs="Times New Roman"/>
          <w:bCs/>
          <w:sz w:val="24"/>
          <w:szCs w:val="24"/>
        </w:rPr>
        <w:softHyphen/>
        <w:t>tamus</w:t>
      </w:r>
      <w:r w:rsidRPr="009270CB">
        <w:rPr>
          <w:rFonts w:ascii="Times New Roman" w:eastAsia="Calibri" w:hAnsi="Times New Roman" w:cs="Times New Roman"/>
          <w:bCs/>
          <w:sz w:val="24"/>
          <w:szCs w:val="24"/>
        </w:rPr>
        <w:softHyphen/>
        <w:t>mies</w:t>
      </w:r>
      <w:r w:rsidRPr="009270CB">
        <w:rPr>
          <w:rFonts w:ascii="Times New Roman" w:eastAsia="Calibri" w:hAnsi="Times New Roman" w:cs="Times New Roman"/>
          <w:bCs/>
          <w:sz w:val="24"/>
          <w:szCs w:val="24"/>
        </w:rPr>
        <w:softHyphen/>
        <w:t>toiminta, yt-toimikunnat ym. työpaikkojen toimikunnat ja työryhmät – yleensäkin kaikki jäsenistön edunvalvonta</w:t>
      </w:r>
      <w:r w:rsidR="00953270" w:rsidRPr="009270CB">
        <w:rPr>
          <w:rFonts w:ascii="Times New Roman" w:eastAsia="Calibri" w:hAnsi="Times New Roman" w:cs="Times New Roman"/>
          <w:bCs/>
          <w:sz w:val="24"/>
          <w:szCs w:val="24"/>
        </w:rPr>
        <w:t xml:space="preserve">a edistävä </w:t>
      </w:r>
      <w:r w:rsidRPr="009270CB">
        <w:rPr>
          <w:rFonts w:ascii="Times New Roman" w:eastAsia="Calibri" w:hAnsi="Times New Roman" w:cs="Times New Roman"/>
          <w:bCs/>
          <w:sz w:val="24"/>
          <w:szCs w:val="24"/>
        </w:rPr>
        <w:t>toiminta, johon on mahdollista saada yhdistyksen edustaja / edustajia.</w:t>
      </w:r>
    </w:p>
    <w:p w14:paraId="18150654" w14:textId="3AF55577" w:rsidR="00953270" w:rsidRPr="009270CB" w:rsidRDefault="002215D4" w:rsidP="00953270">
      <w:pPr>
        <w:pStyle w:val="Luettelokappale"/>
        <w:numPr>
          <w:ilvl w:val="0"/>
          <w:numId w:val="2"/>
        </w:numPr>
        <w:jc w:val="both"/>
        <w:rPr>
          <w:rFonts w:ascii="Times New Roman" w:eastAsia="Calibri" w:hAnsi="Times New Roman" w:cs="Times New Roman"/>
          <w:bCs/>
          <w:sz w:val="24"/>
          <w:szCs w:val="24"/>
        </w:rPr>
      </w:pPr>
      <w:r w:rsidRPr="009270CB">
        <w:rPr>
          <w:rFonts w:ascii="Times New Roman" w:eastAsia="Calibri" w:hAnsi="Times New Roman" w:cs="Times New Roman"/>
          <w:bCs/>
          <w:sz w:val="24"/>
          <w:szCs w:val="24"/>
        </w:rPr>
        <w:t>Pidetään huolta luottamustehtävissä olevien jäsenten tehtävän edellyttämästä osaamisesta, työhyvinvoinnista ja työssäjaksamisesta</w:t>
      </w:r>
      <w:r w:rsidR="00320F70" w:rsidRPr="009270CB">
        <w:rPr>
          <w:rFonts w:ascii="Times New Roman" w:eastAsia="Calibri" w:hAnsi="Times New Roman" w:cs="Times New Roman"/>
          <w:bCs/>
          <w:sz w:val="24"/>
          <w:szCs w:val="24"/>
        </w:rPr>
        <w:t xml:space="preserve">. Kannustetaan </w:t>
      </w:r>
      <w:r w:rsidRPr="009270CB">
        <w:rPr>
          <w:rFonts w:ascii="Times New Roman" w:eastAsia="Calibri" w:hAnsi="Times New Roman" w:cs="Times New Roman"/>
          <w:bCs/>
          <w:sz w:val="24"/>
          <w:szCs w:val="24"/>
        </w:rPr>
        <w:t xml:space="preserve">heitä Pro:n valtakunnallisiin ja alueellisiin koulutuksiin </w:t>
      </w:r>
      <w:r w:rsidR="00320F70" w:rsidRPr="009270CB">
        <w:rPr>
          <w:rFonts w:ascii="Times New Roman" w:eastAsia="Calibri" w:hAnsi="Times New Roman" w:cs="Times New Roman"/>
          <w:bCs/>
          <w:sz w:val="24"/>
          <w:szCs w:val="24"/>
        </w:rPr>
        <w:t>sekä järjestetään</w:t>
      </w:r>
      <w:r w:rsidRPr="009270CB">
        <w:rPr>
          <w:rFonts w:ascii="Times New Roman" w:eastAsia="Calibri" w:hAnsi="Times New Roman" w:cs="Times New Roman"/>
          <w:bCs/>
          <w:sz w:val="24"/>
          <w:szCs w:val="24"/>
        </w:rPr>
        <w:t xml:space="preserve"> mahdollisuuksien mukaan myös omaa HED-koulutusta.</w:t>
      </w:r>
    </w:p>
    <w:p w14:paraId="70DC7910" w14:textId="207D330E" w:rsidR="00A31166" w:rsidRPr="009270CB" w:rsidRDefault="00B15337" w:rsidP="00953270">
      <w:pPr>
        <w:pStyle w:val="Luettelokappale"/>
        <w:numPr>
          <w:ilvl w:val="0"/>
          <w:numId w:val="2"/>
        </w:numPr>
        <w:jc w:val="both"/>
        <w:rPr>
          <w:rFonts w:ascii="Times New Roman" w:eastAsia="Calibri" w:hAnsi="Times New Roman" w:cs="Times New Roman"/>
          <w:bCs/>
          <w:sz w:val="24"/>
          <w:szCs w:val="24"/>
        </w:rPr>
      </w:pPr>
      <w:r w:rsidRPr="009270CB">
        <w:rPr>
          <w:rFonts w:ascii="Times New Roman" w:eastAsia="Calibri" w:hAnsi="Times New Roman" w:cs="Times New Roman"/>
          <w:bCs/>
          <w:sz w:val="24"/>
          <w:szCs w:val="24"/>
        </w:rPr>
        <w:t>H</w:t>
      </w:r>
      <w:r w:rsidR="00A31166" w:rsidRPr="009270CB">
        <w:rPr>
          <w:rFonts w:ascii="Times New Roman" w:eastAsia="Calibri" w:hAnsi="Times New Roman" w:cs="Times New Roman"/>
          <w:bCs/>
          <w:sz w:val="24"/>
          <w:szCs w:val="24"/>
        </w:rPr>
        <w:t>allitus voi pitää seminaarin</w:t>
      </w:r>
      <w:r w:rsidRPr="009270CB">
        <w:rPr>
          <w:rFonts w:ascii="Times New Roman" w:eastAsia="Calibri" w:hAnsi="Times New Roman" w:cs="Times New Roman"/>
          <w:bCs/>
          <w:sz w:val="24"/>
          <w:szCs w:val="24"/>
        </w:rPr>
        <w:t>, joko paikan</w:t>
      </w:r>
      <w:r w:rsidR="0003356F" w:rsidRPr="009270CB">
        <w:rPr>
          <w:rFonts w:ascii="Times New Roman" w:eastAsia="Calibri" w:hAnsi="Times New Roman" w:cs="Times New Roman"/>
          <w:bCs/>
          <w:sz w:val="24"/>
          <w:szCs w:val="24"/>
        </w:rPr>
        <w:t xml:space="preserve"> </w:t>
      </w:r>
      <w:r w:rsidRPr="009270CB">
        <w:rPr>
          <w:rFonts w:ascii="Times New Roman" w:eastAsia="Calibri" w:hAnsi="Times New Roman" w:cs="Times New Roman"/>
          <w:bCs/>
          <w:sz w:val="24"/>
          <w:szCs w:val="24"/>
        </w:rPr>
        <w:t xml:space="preserve">päällä tai Teams-kokouksena </w:t>
      </w:r>
      <w:r w:rsidR="00217194" w:rsidRPr="009270CB">
        <w:rPr>
          <w:rFonts w:ascii="Times New Roman" w:eastAsia="Calibri" w:hAnsi="Times New Roman" w:cs="Times New Roman"/>
          <w:bCs/>
          <w:sz w:val="24"/>
          <w:szCs w:val="24"/>
        </w:rPr>
        <w:t xml:space="preserve">JUSA-taustaisille </w:t>
      </w:r>
      <w:r w:rsidR="00A31166" w:rsidRPr="009270CB">
        <w:rPr>
          <w:rFonts w:ascii="Times New Roman" w:eastAsia="Calibri" w:hAnsi="Times New Roman" w:cs="Times New Roman"/>
          <w:bCs/>
          <w:sz w:val="24"/>
          <w:szCs w:val="24"/>
        </w:rPr>
        <w:t xml:space="preserve">luottamusmiehille ja </w:t>
      </w:r>
      <w:r w:rsidR="00217194" w:rsidRPr="009270CB">
        <w:rPr>
          <w:rFonts w:ascii="Times New Roman" w:eastAsia="Calibri" w:hAnsi="Times New Roman" w:cs="Times New Roman"/>
          <w:bCs/>
          <w:sz w:val="24"/>
          <w:szCs w:val="24"/>
        </w:rPr>
        <w:t>henkilöstön edustajille</w:t>
      </w:r>
      <w:r w:rsidR="00A31166" w:rsidRPr="009270CB">
        <w:rPr>
          <w:rFonts w:ascii="Times New Roman" w:eastAsia="Calibri" w:hAnsi="Times New Roman" w:cs="Times New Roman"/>
          <w:bCs/>
          <w:sz w:val="24"/>
          <w:szCs w:val="24"/>
        </w:rPr>
        <w:t>. Tässä yhteydessä pidetään myös hallituksen kokous. Paikan päällä pidettävät kokoukset pyritään pitämään PRO:n toimiston tiloissa, jotka saadaan käyttöön ilmaiseksi. Mahdolliset hallituksen kokouskulut muodostuvat matk</w:t>
      </w:r>
      <w:r w:rsidR="00993A10" w:rsidRPr="009270CB">
        <w:rPr>
          <w:rFonts w:ascii="Times New Roman" w:eastAsia="Calibri" w:hAnsi="Times New Roman" w:cs="Times New Roman"/>
          <w:bCs/>
          <w:sz w:val="24"/>
          <w:szCs w:val="24"/>
        </w:rPr>
        <w:t>akuluista</w:t>
      </w:r>
      <w:r w:rsidR="00A31166" w:rsidRPr="009270CB">
        <w:rPr>
          <w:rFonts w:ascii="Times New Roman" w:eastAsia="Calibri" w:hAnsi="Times New Roman" w:cs="Times New Roman"/>
          <w:bCs/>
          <w:sz w:val="24"/>
          <w:szCs w:val="24"/>
        </w:rPr>
        <w:t>, päivärahoista sekä kokoustarjoiluista</w:t>
      </w:r>
      <w:r w:rsidR="00A31166" w:rsidRPr="009270CB">
        <w:rPr>
          <w:rFonts w:ascii="Times New Roman" w:eastAsia="Calibri" w:hAnsi="Times New Roman" w:cs="Times New Roman"/>
          <w:bCs/>
          <w:strike/>
          <w:sz w:val="24"/>
          <w:szCs w:val="24"/>
        </w:rPr>
        <w:t xml:space="preserve"> </w:t>
      </w:r>
    </w:p>
    <w:p w14:paraId="4C60F7A2" w14:textId="76B7EE03" w:rsidR="00113453" w:rsidRPr="009270CB" w:rsidRDefault="002215D4" w:rsidP="00953270">
      <w:pPr>
        <w:pStyle w:val="Luettelokappale"/>
        <w:numPr>
          <w:ilvl w:val="0"/>
          <w:numId w:val="2"/>
        </w:numPr>
        <w:jc w:val="both"/>
        <w:rPr>
          <w:rFonts w:ascii="Times New Roman" w:eastAsia="Calibri" w:hAnsi="Times New Roman" w:cs="Times New Roman"/>
          <w:bCs/>
          <w:sz w:val="24"/>
          <w:szCs w:val="24"/>
        </w:rPr>
      </w:pPr>
      <w:r w:rsidRPr="009270CB">
        <w:rPr>
          <w:rFonts w:ascii="Times New Roman" w:hAnsi="Times New Roman" w:cs="Times New Roman"/>
          <w:sz w:val="24"/>
          <w:szCs w:val="24"/>
        </w:rPr>
        <w:t>Tiivistetään yhteistyötä ja järjestetään yhteistä toimintaa muiden prolaisten yhdistysten kanssa</w:t>
      </w:r>
      <w:r w:rsidR="00953270" w:rsidRPr="009270CB">
        <w:rPr>
          <w:rFonts w:ascii="Times New Roman" w:hAnsi="Times New Roman" w:cs="Times New Roman"/>
          <w:sz w:val="24"/>
          <w:szCs w:val="24"/>
        </w:rPr>
        <w:t>.</w:t>
      </w:r>
    </w:p>
    <w:p w14:paraId="1E5E0D2B" w14:textId="54648925" w:rsidR="002215D4" w:rsidRPr="009270CB" w:rsidRDefault="003F317E" w:rsidP="002215D4">
      <w:pPr>
        <w:pStyle w:val="Luettelokappale"/>
        <w:numPr>
          <w:ilvl w:val="0"/>
          <w:numId w:val="2"/>
        </w:numPr>
        <w:jc w:val="both"/>
        <w:rPr>
          <w:rFonts w:ascii="Times New Roman" w:eastAsia="Calibri" w:hAnsi="Times New Roman" w:cs="Times New Roman"/>
          <w:bCs/>
          <w:sz w:val="24"/>
          <w:szCs w:val="24"/>
        </w:rPr>
      </w:pPr>
      <w:r w:rsidRPr="009270CB">
        <w:rPr>
          <w:rFonts w:ascii="Times New Roman" w:hAnsi="Times New Roman" w:cs="Times New Roman"/>
          <w:sz w:val="24"/>
          <w:szCs w:val="24"/>
        </w:rPr>
        <w:t xml:space="preserve">Aloitetaan </w:t>
      </w:r>
      <w:r w:rsidR="00953270" w:rsidRPr="009270CB">
        <w:rPr>
          <w:rFonts w:ascii="Times New Roman" w:hAnsi="Times New Roman" w:cs="Times New Roman"/>
          <w:sz w:val="24"/>
          <w:szCs w:val="24"/>
        </w:rPr>
        <w:t>alueellis</w:t>
      </w:r>
      <w:r w:rsidRPr="009270CB">
        <w:rPr>
          <w:rFonts w:ascii="Times New Roman" w:hAnsi="Times New Roman" w:cs="Times New Roman"/>
          <w:sz w:val="24"/>
          <w:szCs w:val="24"/>
        </w:rPr>
        <w:t>en</w:t>
      </w:r>
      <w:r w:rsidR="00953270" w:rsidRPr="009270CB">
        <w:rPr>
          <w:rFonts w:ascii="Times New Roman" w:hAnsi="Times New Roman" w:cs="Times New Roman"/>
          <w:sz w:val="24"/>
          <w:szCs w:val="24"/>
        </w:rPr>
        <w:t xml:space="preserve"> JUSA ry:n jäsenistölle tai esimerkiksi saman virastokeskittymän</w:t>
      </w:r>
      <w:r w:rsidRPr="009270CB">
        <w:rPr>
          <w:rFonts w:ascii="Times New Roman" w:hAnsi="Times New Roman" w:cs="Times New Roman"/>
          <w:sz w:val="24"/>
          <w:szCs w:val="24"/>
        </w:rPr>
        <w:t xml:space="preserve"> tai kunnan alueella toimivan</w:t>
      </w:r>
      <w:r w:rsidR="00953270" w:rsidRPr="009270CB">
        <w:rPr>
          <w:rFonts w:ascii="Times New Roman" w:hAnsi="Times New Roman" w:cs="Times New Roman"/>
          <w:sz w:val="24"/>
          <w:szCs w:val="24"/>
        </w:rPr>
        <w:t xml:space="preserve"> useamman prolaisen yhdistysten jäsenille kohdennet</w:t>
      </w:r>
      <w:r w:rsidRPr="009270CB">
        <w:rPr>
          <w:rFonts w:ascii="Times New Roman" w:hAnsi="Times New Roman" w:cs="Times New Roman"/>
          <w:sz w:val="24"/>
          <w:szCs w:val="24"/>
        </w:rPr>
        <w:t>un</w:t>
      </w:r>
      <w:r w:rsidR="00953270" w:rsidRPr="009270CB">
        <w:rPr>
          <w:rFonts w:ascii="Times New Roman" w:hAnsi="Times New Roman" w:cs="Times New Roman"/>
          <w:sz w:val="24"/>
          <w:szCs w:val="24"/>
        </w:rPr>
        <w:t xml:space="preserve"> koulutus- ja virkistystoimin</w:t>
      </w:r>
      <w:r w:rsidRPr="009270CB">
        <w:rPr>
          <w:rFonts w:ascii="Times New Roman" w:hAnsi="Times New Roman" w:cs="Times New Roman"/>
          <w:sz w:val="24"/>
          <w:szCs w:val="24"/>
        </w:rPr>
        <w:t>nan ideointi ja organisointi.</w:t>
      </w:r>
      <w:r w:rsidR="00953270" w:rsidRPr="009270CB">
        <w:rPr>
          <w:rFonts w:ascii="Times New Roman" w:hAnsi="Times New Roman" w:cs="Times New Roman"/>
          <w:sz w:val="24"/>
          <w:szCs w:val="24"/>
        </w:rPr>
        <w:t xml:space="preserve"> </w:t>
      </w:r>
      <w:r w:rsidRPr="009270CB">
        <w:rPr>
          <w:rFonts w:ascii="Times New Roman" w:hAnsi="Times New Roman" w:cs="Times New Roman"/>
          <w:sz w:val="24"/>
          <w:szCs w:val="24"/>
        </w:rPr>
        <w:t>Y</w:t>
      </w:r>
      <w:r w:rsidR="00953270" w:rsidRPr="009270CB">
        <w:rPr>
          <w:rFonts w:ascii="Times New Roman" w:hAnsi="Times New Roman" w:cs="Times New Roman"/>
          <w:sz w:val="24"/>
          <w:szCs w:val="24"/>
        </w:rPr>
        <w:t>ksi mahdollisuus o</w:t>
      </w:r>
      <w:r w:rsidRPr="009270CB">
        <w:rPr>
          <w:rFonts w:ascii="Times New Roman" w:hAnsi="Times New Roman" w:cs="Times New Roman"/>
          <w:sz w:val="24"/>
          <w:szCs w:val="24"/>
        </w:rPr>
        <w:t>n</w:t>
      </w:r>
      <w:r w:rsidR="00953270" w:rsidRPr="009270CB">
        <w:rPr>
          <w:rFonts w:ascii="Times New Roman" w:hAnsi="Times New Roman" w:cs="Times New Roman"/>
          <w:sz w:val="24"/>
          <w:szCs w:val="24"/>
        </w:rPr>
        <w:t xml:space="preserve"> paikallisten Pro-klubien perustaminen</w:t>
      </w:r>
      <w:r w:rsidRPr="009270CB">
        <w:rPr>
          <w:rFonts w:ascii="Times New Roman" w:hAnsi="Times New Roman" w:cs="Times New Roman"/>
          <w:sz w:val="24"/>
          <w:szCs w:val="24"/>
        </w:rPr>
        <w:t>, mutta myös muita vaihtoehtoja on hyvä tarkastella</w:t>
      </w:r>
      <w:r w:rsidR="00093262" w:rsidRPr="009270CB">
        <w:rPr>
          <w:rFonts w:ascii="Times New Roman" w:hAnsi="Times New Roman" w:cs="Times New Roman"/>
          <w:sz w:val="24"/>
          <w:szCs w:val="24"/>
        </w:rPr>
        <w:t>.</w:t>
      </w:r>
    </w:p>
    <w:p w14:paraId="66F1A74E" w14:textId="0F226299" w:rsidR="003F317E" w:rsidRPr="009270CB" w:rsidRDefault="003F317E" w:rsidP="002215D4">
      <w:pPr>
        <w:pStyle w:val="Luettelokappale"/>
        <w:numPr>
          <w:ilvl w:val="0"/>
          <w:numId w:val="2"/>
        </w:numPr>
        <w:jc w:val="both"/>
        <w:rPr>
          <w:rFonts w:ascii="Times New Roman" w:eastAsia="Calibri" w:hAnsi="Times New Roman" w:cs="Times New Roman"/>
          <w:bCs/>
          <w:sz w:val="24"/>
          <w:szCs w:val="24"/>
        </w:rPr>
      </w:pPr>
      <w:bookmarkStart w:id="0" w:name="_Hlk93511660"/>
      <w:r w:rsidRPr="009270CB">
        <w:rPr>
          <w:rFonts w:ascii="Times New Roman" w:hAnsi="Times New Roman" w:cs="Times New Roman"/>
          <w:sz w:val="24"/>
          <w:szCs w:val="24"/>
        </w:rPr>
        <w:lastRenderedPageBreak/>
        <w:t>Järjestetään koko jäsenistölle avoin yhteinen koulutus- / virkistystapahtum</w:t>
      </w:r>
      <w:r w:rsidR="004E02F7">
        <w:rPr>
          <w:rFonts w:ascii="Times New Roman" w:hAnsi="Times New Roman" w:cs="Times New Roman"/>
          <w:sz w:val="24"/>
          <w:szCs w:val="24"/>
        </w:rPr>
        <w:t xml:space="preserve">a </w:t>
      </w:r>
      <w:r w:rsidRPr="009270CB">
        <w:rPr>
          <w:rFonts w:ascii="Times New Roman" w:hAnsi="Times New Roman" w:cs="Times New Roman"/>
          <w:sz w:val="24"/>
          <w:szCs w:val="24"/>
        </w:rPr>
        <w:t>jäsenistön yhteenkuuluvuuden lisäämiseksi.</w:t>
      </w:r>
    </w:p>
    <w:p w14:paraId="7BF4F652" w14:textId="04CF6184" w:rsidR="005629E8" w:rsidRPr="009270CB" w:rsidRDefault="00093262" w:rsidP="00E42BB5">
      <w:pPr>
        <w:jc w:val="both"/>
        <w:rPr>
          <w:rFonts w:ascii="Times New Roman" w:eastAsia="Calibri" w:hAnsi="Times New Roman" w:cs="Times New Roman"/>
          <w:bCs/>
          <w:sz w:val="24"/>
          <w:szCs w:val="24"/>
        </w:rPr>
      </w:pPr>
      <w:r w:rsidRPr="009270CB">
        <w:rPr>
          <w:rFonts w:ascii="Times New Roman" w:eastAsia="Calibri" w:hAnsi="Times New Roman" w:cs="Times New Roman"/>
          <w:bCs/>
          <w:sz w:val="24"/>
          <w:szCs w:val="24"/>
        </w:rPr>
        <w:t xml:space="preserve">Liitteessä on koottuna </w:t>
      </w:r>
      <w:r w:rsidR="00993A10" w:rsidRPr="009270CB">
        <w:rPr>
          <w:rFonts w:ascii="Times New Roman" w:eastAsia="Calibri" w:hAnsi="Times New Roman" w:cs="Times New Roman"/>
          <w:bCs/>
          <w:sz w:val="24"/>
          <w:szCs w:val="24"/>
        </w:rPr>
        <w:t xml:space="preserve">toimenpiteiden suunnittelun tueksi </w:t>
      </w:r>
      <w:r w:rsidR="00E42BB5" w:rsidRPr="009270CB">
        <w:rPr>
          <w:rFonts w:ascii="Times New Roman" w:eastAsia="Calibri" w:hAnsi="Times New Roman" w:cs="Times New Roman"/>
          <w:bCs/>
          <w:sz w:val="24"/>
          <w:szCs w:val="24"/>
        </w:rPr>
        <w:t>jäsen-/koulutusristeilyn seminaariosiossa Tallinnassa joulukuussa 2022</w:t>
      </w:r>
      <w:r w:rsidRPr="009270CB">
        <w:rPr>
          <w:rFonts w:ascii="Times New Roman" w:eastAsia="Calibri" w:hAnsi="Times New Roman" w:cs="Times New Roman"/>
          <w:bCs/>
          <w:sz w:val="24"/>
          <w:szCs w:val="24"/>
        </w:rPr>
        <w:t xml:space="preserve"> ideoituja tarkennettuja toimenpide-ehdotuksia</w:t>
      </w:r>
      <w:r w:rsidR="00993A10" w:rsidRPr="009270CB">
        <w:rPr>
          <w:rFonts w:ascii="Times New Roman" w:eastAsia="Calibri" w:hAnsi="Times New Roman" w:cs="Times New Roman"/>
          <w:bCs/>
          <w:sz w:val="24"/>
          <w:szCs w:val="24"/>
        </w:rPr>
        <w:t>. Näitä on tarkoitus käyttää</w:t>
      </w:r>
      <w:r w:rsidRPr="009270CB">
        <w:rPr>
          <w:rFonts w:ascii="Times New Roman" w:eastAsia="Calibri" w:hAnsi="Times New Roman" w:cs="Times New Roman"/>
          <w:bCs/>
          <w:sz w:val="24"/>
          <w:szCs w:val="24"/>
        </w:rPr>
        <w:t xml:space="preserve"> </w:t>
      </w:r>
      <w:r w:rsidR="00E42BB5" w:rsidRPr="009270CB">
        <w:rPr>
          <w:rFonts w:ascii="Times New Roman" w:eastAsia="Calibri" w:hAnsi="Times New Roman" w:cs="Times New Roman"/>
          <w:bCs/>
          <w:sz w:val="24"/>
          <w:szCs w:val="24"/>
        </w:rPr>
        <w:t>vuo</w:t>
      </w:r>
      <w:r w:rsidR="00993A10" w:rsidRPr="009270CB">
        <w:rPr>
          <w:rFonts w:ascii="Times New Roman" w:eastAsia="Calibri" w:hAnsi="Times New Roman" w:cs="Times New Roman"/>
          <w:bCs/>
          <w:sz w:val="24"/>
          <w:szCs w:val="24"/>
        </w:rPr>
        <w:t xml:space="preserve">nna </w:t>
      </w:r>
      <w:r w:rsidR="00E42BB5" w:rsidRPr="009270CB">
        <w:rPr>
          <w:rFonts w:ascii="Times New Roman" w:eastAsia="Calibri" w:hAnsi="Times New Roman" w:cs="Times New Roman"/>
          <w:bCs/>
          <w:sz w:val="24"/>
          <w:szCs w:val="24"/>
        </w:rPr>
        <w:t xml:space="preserve">2023 </w:t>
      </w:r>
      <w:r w:rsidR="00993A10" w:rsidRPr="009270CB">
        <w:rPr>
          <w:rFonts w:ascii="Times New Roman" w:eastAsia="Calibri" w:hAnsi="Times New Roman" w:cs="Times New Roman"/>
          <w:bCs/>
          <w:sz w:val="24"/>
          <w:szCs w:val="24"/>
        </w:rPr>
        <w:t xml:space="preserve">apuna suunnittelussa </w:t>
      </w:r>
      <w:r w:rsidRPr="009270CB">
        <w:rPr>
          <w:rFonts w:ascii="Times New Roman" w:eastAsia="Calibri" w:hAnsi="Times New Roman" w:cs="Times New Roman"/>
          <w:bCs/>
          <w:sz w:val="24"/>
          <w:szCs w:val="24"/>
        </w:rPr>
        <w:t>työpaikkatoiminnan kehittämiseksi ja tukemiseksi.</w:t>
      </w:r>
      <w:bookmarkEnd w:id="0"/>
    </w:p>
    <w:p w14:paraId="5C539A16" w14:textId="16891794" w:rsidR="005629E8" w:rsidRPr="009270CB" w:rsidRDefault="005629E8" w:rsidP="005629E8">
      <w:pPr>
        <w:jc w:val="both"/>
        <w:rPr>
          <w:rFonts w:ascii="Times New Roman" w:eastAsia="Calibri" w:hAnsi="Times New Roman" w:cs="Times New Roman"/>
          <w:bCs/>
          <w:sz w:val="24"/>
          <w:szCs w:val="24"/>
        </w:rPr>
      </w:pPr>
      <w:r w:rsidRPr="009270CB">
        <w:rPr>
          <w:rFonts w:ascii="Times New Roman" w:eastAsia="Calibri" w:hAnsi="Times New Roman" w:cs="Times New Roman"/>
          <w:bCs/>
          <w:sz w:val="24"/>
          <w:szCs w:val="24"/>
        </w:rPr>
        <w:t>Keskeisinä tavoitteina on tukea, ylläpitää ja aktivoida yhdistyksen HED-toimintaa sekä lisätä yhteenkuuluvuuden tunnetta ja koko jäsenistön yhdessä tekemistä järjestämällä erilaisia tilaisuuksia ja tapahtumia. JUSA ry varaa budjetissaan jäsentoimintaan yli 50 %:n osuuden.</w:t>
      </w:r>
    </w:p>
    <w:p w14:paraId="7EF417EC" w14:textId="77777777" w:rsidR="00A106D4" w:rsidRPr="009270CB" w:rsidRDefault="00A106D4" w:rsidP="00A106D4">
      <w:pPr>
        <w:jc w:val="both"/>
        <w:rPr>
          <w:rFonts w:ascii="Times New Roman" w:eastAsia="Calibri" w:hAnsi="Times New Roman" w:cs="Times New Roman"/>
          <w:bCs/>
          <w:sz w:val="24"/>
          <w:szCs w:val="24"/>
        </w:rPr>
      </w:pPr>
    </w:p>
    <w:p w14:paraId="7546BD5B" w14:textId="77777777" w:rsidR="00A106D4" w:rsidRPr="009270CB" w:rsidRDefault="00A106D4" w:rsidP="00A106D4">
      <w:pPr>
        <w:jc w:val="both"/>
        <w:rPr>
          <w:rFonts w:ascii="Times New Roman" w:eastAsia="Calibri" w:hAnsi="Times New Roman" w:cs="Times New Roman"/>
          <w:b/>
          <w:sz w:val="24"/>
          <w:szCs w:val="24"/>
        </w:rPr>
      </w:pPr>
      <w:r w:rsidRPr="009270CB">
        <w:rPr>
          <w:rFonts w:ascii="Times New Roman" w:eastAsia="Calibri" w:hAnsi="Times New Roman" w:cs="Times New Roman"/>
          <w:b/>
          <w:sz w:val="24"/>
          <w:szCs w:val="24"/>
        </w:rPr>
        <w:t xml:space="preserve">2. Osallistuminen liiton yhdistystapahtumiin </w:t>
      </w:r>
    </w:p>
    <w:p w14:paraId="18F3DA4E" w14:textId="19D37A73" w:rsidR="0052038C" w:rsidRPr="009270CB" w:rsidRDefault="00A106D4" w:rsidP="00A106D4">
      <w:pPr>
        <w:jc w:val="both"/>
        <w:rPr>
          <w:rFonts w:ascii="Times New Roman" w:eastAsia="Calibri" w:hAnsi="Times New Roman" w:cs="Times New Roman"/>
          <w:bCs/>
          <w:sz w:val="24"/>
          <w:szCs w:val="24"/>
        </w:rPr>
      </w:pPr>
      <w:r w:rsidRPr="009270CB">
        <w:rPr>
          <w:rFonts w:ascii="Times New Roman" w:eastAsia="Calibri" w:hAnsi="Times New Roman" w:cs="Times New Roman"/>
          <w:bCs/>
          <w:sz w:val="24"/>
          <w:szCs w:val="24"/>
        </w:rPr>
        <w:t xml:space="preserve">Yhdistyksen puheenjohtaja ja sihteeri </w:t>
      </w:r>
      <w:r w:rsidR="0052038C" w:rsidRPr="009270CB">
        <w:rPr>
          <w:rFonts w:ascii="Times New Roman" w:eastAsia="Calibri" w:hAnsi="Times New Roman" w:cs="Times New Roman"/>
          <w:bCs/>
          <w:sz w:val="24"/>
          <w:szCs w:val="24"/>
        </w:rPr>
        <w:t xml:space="preserve">(tai muu Pro:n hyväksymä </w:t>
      </w:r>
      <w:r w:rsidR="00CA686E" w:rsidRPr="009270CB">
        <w:rPr>
          <w:rFonts w:ascii="Times New Roman" w:eastAsia="Calibri" w:hAnsi="Times New Roman" w:cs="Times New Roman"/>
          <w:bCs/>
          <w:sz w:val="24"/>
          <w:szCs w:val="24"/>
        </w:rPr>
        <w:t xml:space="preserve">yhdistyksen </w:t>
      </w:r>
      <w:r w:rsidR="0052038C" w:rsidRPr="009270CB">
        <w:rPr>
          <w:rFonts w:ascii="Times New Roman" w:eastAsia="Calibri" w:hAnsi="Times New Roman" w:cs="Times New Roman"/>
          <w:bCs/>
          <w:sz w:val="24"/>
          <w:szCs w:val="24"/>
        </w:rPr>
        <w:t xml:space="preserve">toimihenkilö) </w:t>
      </w:r>
      <w:r w:rsidRPr="009270CB">
        <w:rPr>
          <w:rFonts w:ascii="Times New Roman" w:eastAsia="Calibri" w:hAnsi="Times New Roman" w:cs="Times New Roman"/>
          <w:bCs/>
          <w:sz w:val="24"/>
          <w:szCs w:val="24"/>
        </w:rPr>
        <w:t>osal</w:t>
      </w:r>
      <w:r w:rsidR="002070B1" w:rsidRPr="009270CB">
        <w:rPr>
          <w:rFonts w:ascii="Times New Roman" w:eastAsia="Calibri" w:hAnsi="Times New Roman" w:cs="Times New Roman"/>
          <w:bCs/>
          <w:sz w:val="24"/>
          <w:szCs w:val="24"/>
        </w:rPr>
        <w:softHyphen/>
      </w:r>
      <w:r w:rsidRPr="009270CB">
        <w:rPr>
          <w:rFonts w:ascii="Times New Roman" w:eastAsia="Calibri" w:hAnsi="Times New Roman" w:cs="Times New Roman"/>
          <w:bCs/>
          <w:sz w:val="24"/>
          <w:szCs w:val="24"/>
        </w:rPr>
        <w:t>listuvat liiton järjestämille yhdistysten puheen</w:t>
      </w:r>
      <w:r w:rsidRPr="009270CB">
        <w:rPr>
          <w:rFonts w:ascii="Times New Roman" w:eastAsia="Calibri" w:hAnsi="Times New Roman" w:cs="Times New Roman"/>
          <w:bCs/>
          <w:sz w:val="24"/>
          <w:szCs w:val="24"/>
        </w:rPr>
        <w:softHyphen/>
        <w:t>johta</w:t>
      </w:r>
      <w:r w:rsidRPr="009270CB">
        <w:rPr>
          <w:rFonts w:ascii="Times New Roman" w:eastAsia="Calibri" w:hAnsi="Times New Roman" w:cs="Times New Roman"/>
          <w:bCs/>
          <w:sz w:val="24"/>
          <w:szCs w:val="24"/>
        </w:rPr>
        <w:softHyphen/>
        <w:t>ja</w:t>
      </w:r>
      <w:r w:rsidRPr="009270CB">
        <w:rPr>
          <w:rFonts w:ascii="Times New Roman" w:eastAsia="Calibri" w:hAnsi="Times New Roman" w:cs="Times New Roman"/>
          <w:bCs/>
          <w:sz w:val="24"/>
          <w:szCs w:val="24"/>
        </w:rPr>
        <w:softHyphen/>
        <w:t>päi</w:t>
      </w:r>
      <w:r w:rsidRPr="009270CB">
        <w:rPr>
          <w:rFonts w:ascii="Times New Roman" w:eastAsia="Calibri" w:hAnsi="Times New Roman" w:cs="Times New Roman"/>
          <w:bCs/>
          <w:sz w:val="24"/>
          <w:szCs w:val="24"/>
        </w:rPr>
        <w:softHyphen/>
        <w:t>ville</w:t>
      </w:r>
      <w:r w:rsidR="0052038C" w:rsidRPr="009270CB">
        <w:rPr>
          <w:rFonts w:ascii="Times New Roman" w:eastAsia="Calibri" w:hAnsi="Times New Roman" w:cs="Times New Roman"/>
          <w:bCs/>
          <w:sz w:val="24"/>
          <w:szCs w:val="24"/>
        </w:rPr>
        <w:t xml:space="preserve"> ja/tai muihin tavoitteen täyttämiseksi edellytettäviin tapahtumiin</w:t>
      </w:r>
      <w:r w:rsidRPr="009270CB">
        <w:rPr>
          <w:rFonts w:ascii="Times New Roman" w:eastAsia="Calibri" w:hAnsi="Times New Roman" w:cs="Times New Roman"/>
          <w:bCs/>
          <w:sz w:val="24"/>
          <w:szCs w:val="24"/>
        </w:rPr>
        <w:t xml:space="preserve">. </w:t>
      </w:r>
    </w:p>
    <w:p w14:paraId="0BC24244" w14:textId="77777777" w:rsidR="00256FF4" w:rsidRPr="009270CB" w:rsidRDefault="0052038C" w:rsidP="00A106D4">
      <w:pPr>
        <w:jc w:val="both"/>
        <w:rPr>
          <w:rFonts w:ascii="Times New Roman" w:eastAsia="Calibri" w:hAnsi="Times New Roman" w:cs="Times New Roman"/>
          <w:bCs/>
          <w:sz w:val="24"/>
          <w:szCs w:val="24"/>
        </w:rPr>
      </w:pPr>
      <w:r w:rsidRPr="009270CB">
        <w:rPr>
          <w:rFonts w:ascii="Times New Roman" w:eastAsia="Calibri" w:hAnsi="Times New Roman" w:cs="Times New Roman"/>
          <w:bCs/>
          <w:sz w:val="24"/>
          <w:szCs w:val="24"/>
        </w:rPr>
        <w:t>Valtakunnallisena</w:t>
      </w:r>
      <w:r w:rsidR="00A106D4" w:rsidRPr="009270CB">
        <w:rPr>
          <w:rFonts w:ascii="Times New Roman" w:eastAsia="Calibri" w:hAnsi="Times New Roman" w:cs="Times New Roman"/>
          <w:bCs/>
          <w:sz w:val="24"/>
          <w:szCs w:val="24"/>
        </w:rPr>
        <w:t xml:space="preserve"> yhdisty</w:t>
      </w:r>
      <w:r w:rsidRPr="009270CB">
        <w:rPr>
          <w:rFonts w:ascii="Times New Roman" w:eastAsia="Calibri" w:hAnsi="Times New Roman" w:cs="Times New Roman"/>
          <w:bCs/>
          <w:sz w:val="24"/>
          <w:szCs w:val="24"/>
        </w:rPr>
        <w:t>ksenä</w:t>
      </w:r>
      <w:r w:rsidR="00A106D4" w:rsidRPr="009270CB">
        <w:rPr>
          <w:rFonts w:ascii="Times New Roman" w:eastAsia="Calibri" w:hAnsi="Times New Roman" w:cs="Times New Roman"/>
          <w:bCs/>
          <w:sz w:val="24"/>
          <w:szCs w:val="24"/>
        </w:rPr>
        <w:t xml:space="preserve"> kannustetaan paikallisia </w:t>
      </w:r>
      <w:r w:rsidRPr="009270CB">
        <w:rPr>
          <w:rFonts w:ascii="Times New Roman" w:eastAsia="Calibri" w:hAnsi="Times New Roman" w:cs="Times New Roman"/>
          <w:bCs/>
          <w:sz w:val="24"/>
          <w:szCs w:val="24"/>
        </w:rPr>
        <w:t>aktiivitoimijoita</w:t>
      </w:r>
      <w:r w:rsidR="00A106D4" w:rsidRPr="009270CB">
        <w:rPr>
          <w:rFonts w:ascii="Times New Roman" w:eastAsia="Calibri" w:hAnsi="Times New Roman" w:cs="Times New Roman"/>
          <w:bCs/>
          <w:sz w:val="24"/>
          <w:szCs w:val="24"/>
        </w:rPr>
        <w:t xml:space="preserve"> </w:t>
      </w:r>
      <w:r w:rsidRPr="009270CB">
        <w:rPr>
          <w:rFonts w:ascii="Times New Roman" w:eastAsia="Calibri" w:hAnsi="Times New Roman" w:cs="Times New Roman"/>
          <w:bCs/>
          <w:sz w:val="24"/>
          <w:szCs w:val="24"/>
        </w:rPr>
        <w:t xml:space="preserve">ja jäsenistöä </w:t>
      </w:r>
      <w:r w:rsidR="00A106D4" w:rsidRPr="009270CB">
        <w:rPr>
          <w:rFonts w:ascii="Times New Roman" w:eastAsia="Calibri" w:hAnsi="Times New Roman" w:cs="Times New Roman"/>
          <w:bCs/>
          <w:sz w:val="24"/>
          <w:szCs w:val="24"/>
        </w:rPr>
        <w:t>osallistumaan</w:t>
      </w:r>
      <w:r w:rsidRPr="009270CB">
        <w:rPr>
          <w:rFonts w:ascii="Times New Roman" w:eastAsia="Calibri" w:hAnsi="Times New Roman" w:cs="Times New Roman"/>
          <w:bCs/>
          <w:sz w:val="24"/>
          <w:szCs w:val="24"/>
        </w:rPr>
        <w:t xml:space="preserve"> aktiivisesti </w:t>
      </w:r>
      <w:r w:rsidR="00A106D4" w:rsidRPr="009270CB">
        <w:rPr>
          <w:rFonts w:ascii="Times New Roman" w:eastAsia="Calibri" w:hAnsi="Times New Roman" w:cs="Times New Roman"/>
          <w:bCs/>
          <w:sz w:val="24"/>
          <w:szCs w:val="24"/>
        </w:rPr>
        <w:t>Pron</w:t>
      </w:r>
      <w:r w:rsidRPr="009270CB">
        <w:rPr>
          <w:rFonts w:ascii="Times New Roman" w:eastAsia="Calibri" w:hAnsi="Times New Roman" w:cs="Times New Roman"/>
          <w:bCs/>
          <w:sz w:val="24"/>
          <w:szCs w:val="24"/>
        </w:rPr>
        <w:t xml:space="preserve"> yhdistystapahtumiin ja liiton aluejohtokuntien</w:t>
      </w:r>
      <w:r w:rsidR="00A106D4" w:rsidRPr="009270CB">
        <w:rPr>
          <w:rFonts w:ascii="Times New Roman" w:eastAsia="Calibri" w:hAnsi="Times New Roman" w:cs="Times New Roman"/>
          <w:bCs/>
          <w:sz w:val="24"/>
          <w:szCs w:val="24"/>
        </w:rPr>
        <w:t xml:space="preserve"> järjestämiin tilaisuuksiin.</w:t>
      </w:r>
    </w:p>
    <w:p w14:paraId="3C87DBDE" w14:textId="77777777" w:rsidR="00256FF4" w:rsidRPr="009270CB" w:rsidRDefault="00256FF4" w:rsidP="00A106D4">
      <w:pPr>
        <w:jc w:val="both"/>
        <w:rPr>
          <w:rFonts w:ascii="Times New Roman" w:eastAsia="Calibri" w:hAnsi="Times New Roman" w:cs="Times New Roman"/>
          <w:bCs/>
          <w:sz w:val="24"/>
          <w:szCs w:val="24"/>
        </w:rPr>
      </w:pPr>
    </w:p>
    <w:p w14:paraId="35AE0BBF" w14:textId="710566C4" w:rsidR="00256FF4" w:rsidRPr="009270CB" w:rsidRDefault="00256FF4" w:rsidP="00A106D4">
      <w:pPr>
        <w:jc w:val="both"/>
        <w:rPr>
          <w:rFonts w:ascii="Times New Roman" w:eastAsia="Calibri" w:hAnsi="Times New Roman" w:cs="Times New Roman"/>
          <w:b/>
          <w:sz w:val="24"/>
          <w:szCs w:val="24"/>
        </w:rPr>
      </w:pPr>
      <w:r w:rsidRPr="009270CB">
        <w:rPr>
          <w:rFonts w:ascii="Times New Roman" w:eastAsia="Calibri" w:hAnsi="Times New Roman" w:cs="Times New Roman"/>
          <w:b/>
          <w:sz w:val="24"/>
          <w:szCs w:val="24"/>
        </w:rPr>
        <w:t xml:space="preserve">3. Jäsenhankintaan ja jäsenpitoon panostaminen  </w:t>
      </w:r>
    </w:p>
    <w:p w14:paraId="7476B46D" w14:textId="754C8167" w:rsidR="00F26352" w:rsidRPr="009270CB" w:rsidRDefault="00187D63" w:rsidP="00F26352">
      <w:pPr>
        <w:jc w:val="both"/>
        <w:rPr>
          <w:rFonts w:ascii="Times New Roman" w:eastAsia="Calibri" w:hAnsi="Times New Roman" w:cs="Times New Roman"/>
          <w:bCs/>
          <w:sz w:val="24"/>
          <w:szCs w:val="24"/>
        </w:rPr>
      </w:pPr>
      <w:r w:rsidRPr="009270CB">
        <w:rPr>
          <w:rFonts w:ascii="Times New Roman" w:eastAsia="Calibri" w:hAnsi="Times New Roman" w:cs="Times New Roman"/>
          <w:bCs/>
          <w:sz w:val="24"/>
          <w:szCs w:val="24"/>
        </w:rPr>
        <w:t xml:space="preserve">Vuoden 2022 </w:t>
      </w:r>
      <w:r w:rsidR="002070B1" w:rsidRPr="009270CB">
        <w:rPr>
          <w:rFonts w:ascii="Times New Roman" w:eastAsia="Calibri" w:hAnsi="Times New Roman" w:cs="Times New Roman"/>
          <w:bCs/>
          <w:sz w:val="24"/>
          <w:szCs w:val="24"/>
        </w:rPr>
        <w:t xml:space="preserve">alussa </w:t>
      </w:r>
      <w:r w:rsidRPr="009270CB">
        <w:rPr>
          <w:rFonts w:ascii="Times New Roman" w:eastAsia="Calibri" w:hAnsi="Times New Roman" w:cs="Times New Roman"/>
          <w:bCs/>
          <w:sz w:val="24"/>
          <w:szCs w:val="24"/>
        </w:rPr>
        <w:t xml:space="preserve">yhdistykseen liittyi noin 200 </w:t>
      </w:r>
      <w:r w:rsidR="002070B1" w:rsidRPr="009270CB">
        <w:rPr>
          <w:rFonts w:ascii="Times New Roman" w:eastAsia="Calibri" w:hAnsi="Times New Roman" w:cs="Times New Roman"/>
          <w:bCs/>
          <w:sz w:val="24"/>
          <w:szCs w:val="24"/>
        </w:rPr>
        <w:t>VAHE ry:n jäsentä</w:t>
      </w:r>
      <w:r w:rsidRPr="009270CB">
        <w:rPr>
          <w:rFonts w:ascii="Times New Roman" w:eastAsia="Calibri" w:hAnsi="Times New Roman" w:cs="Times New Roman"/>
          <w:bCs/>
          <w:sz w:val="24"/>
          <w:szCs w:val="24"/>
        </w:rPr>
        <w:t xml:space="preserve">. </w:t>
      </w:r>
      <w:r w:rsidR="002070B1" w:rsidRPr="009270CB">
        <w:rPr>
          <w:rFonts w:ascii="Times New Roman" w:eastAsia="Calibri" w:hAnsi="Times New Roman" w:cs="Times New Roman"/>
          <w:bCs/>
          <w:sz w:val="24"/>
          <w:szCs w:val="24"/>
        </w:rPr>
        <w:t xml:space="preserve"> </w:t>
      </w:r>
      <w:r w:rsidR="00BE6BCA" w:rsidRPr="009270CB">
        <w:rPr>
          <w:rFonts w:ascii="Times New Roman" w:eastAsia="Calibri" w:hAnsi="Times New Roman" w:cs="Times New Roman"/>
          <w:bCs/>
          <w:sz w:val="24"/>
          <w:szCs w:val="24"/>
        </w:rPr>
        <w:t>Yhdistyksen toimintaa tehostetaan edelleenkin ja j</w:t>
      </w:r>
      <w:r w:rsidRPr="009270CB">
        <w:rPr>
          <w:rFonts w:ascii="Times New Roman" w:eastAsia="Calibri" w:hAnsi="Times New Roman" w:cs="Times New Roman"/>
          <w:bCs/>
          <w:sz w:val="24"/>
          <w:szCs w:val="24"/>
        </w:rPr>
        <w:t>äsenhankintaan</w:t>
      </w:r>
      <w:r w:rsidR="002070B1" w:rsidRPr="009270CB">
        <w:rPr>
          <w:rFonts w:ascii="Times New Roman" w:eastAsia="Calibri" w:hAnsi="Times New Roman" w:cs="Times New Roman"/>
          <w:bCs/>
          <w:sz w:val="24"/>
          <w:szCs w:val="24"/>
        </w:rPr>
        <w:t xml:space="preserve"> on tarkoitus</w:t>
      </w:r>
      <w:r w:rsidRPr="009270CB">
        <w:rPr>
          <w:rFonts w:ascii="Times New Roman" w:eastAsia="Calibri" w:hAnsi="Times New Roman" w:cs="Times New Roman"/>
          <w:bCs/>
          <w:sz w:val="24"/>
          <w:szCs w:val="24"/>
        </w:rPr>
        <w:t xml:space="preserve"> satsata</w:t>
      </w:r>
      <w:r w:rsidR="002070B1" w:rsidRPr="009270CB">
        <w:rPr>
          <w:rFonts w:ascii="Times New Roman" w:eastAsia="Calibri" w:hAnsi="Times New Roman" w:cs="Times New Roman"/>
          <w:bCs/>
          <w:sz w:val="24"/>
          <w:szCs w:val="24"/>
        </w:rPr>
        <w:t xml:space="preserve"> </w:t>
      </w:r>
      <w:r w:rsidRPr="009270CB">
        <w:rPr>
          <w:rFonts w:ascii="Times New Roman" w:eastAsia="Calibri" w:hAnsi="Times New Roman" w:cs="Times New Roman"/>
          <w:bCs/>
          <w:sz w:val="24"/>
          <w:szCs w:val="24"/>
        </w:rPr>
        <w:t>alueilla</w:t>
      </w:r>
      <w:r w:rsidR="007405A6" w:rsidRPr="009270CB">
        <w:rPr>
          <w:rFonts w:ascii="Times New Roman" w:eastAsia="Calibri" w:hAnsi="Times New Roman" w:cs="Times New Roman"/>
          <w:bCs/>
          <w:sz w:val="24"/>
          <w:szCs w:val="24"/>
        </w:rPr>
        <w:t xml:space="preserve"> </w:t>
      </w:r>
      <w:r w:rsidR="00647C14" w:rsidRPr="009270CB">
        <w:rPr>
          <w:rFonts w:ascii="Times New Roman" w:eastAsia="Calibri" w:hAnsi="Times New Roman" w:cs="Times New Roman"/>
          <w:bCs/>
          <w:sz w:val="24"/>
          <w:szCs w:val="24"/>
        </w:rPr>
        <w:t>p</w:t>
      </w:r>
      <w:r w:rsidR="007405A6" w:rsidRPr="009270CB">
        <w:rPr>
          <w:rFonts w:ascii="Times New Roman" w:eastAsia="Calibri" w:hAnsi="Times New Roman" w:cs="Times New Roman"/>
          <w:bCs/>
          <w:sz w:val="24"/>
          <w:szCs w:val="24"/>
        </w:rPr>
        <w:t>rolaisten luottamusmiesten ja henkilöstönedustajien avulla</w:t>
      </w:r>
      <w:r w:rsidR="00BE6BCA" w:rsidRPr="009270CB">
        <w:rPr>
          <w:rFonts w:ascii="Times New Roman" w:eastAsia="Calibri" w:hAnsi="Times New Roman" w:cs="Times New Roman"/>
          <w:bCs/>
          <w:sz w:val="24"/>
          <w:szCs w:val="24"/>
        </w:rPr>
        <w:t xml:space="preserve"> parantamalla näkyvyyttä erilais</w:t>
      </w:r>
      <w:r w:rsidR="00647C14" w:rsidRPr="009270CB">
        <w:rPr>
          <w:rFonts w:ascii="Times New Roman" w:eastAsia="Calibri" w:hAnsi="Times New Roman" w:cs="Times New Roman"/>
          <w:bCs/>
          <w:sz w:val="24"/>
          <w:szCs w:val="24"/>
        </w:rPr>
        <w:t>ten</w:t>
      </w:r>
      <w:r w:rsidR="00BE6BCA" w:rsidRPr="009270CB">
        <w:rPr>
          <w:rFonts w:ascii="Times New Roman" w:eastAsia="Calibri" w:hAnsi="Times New Roman" w:cs="Times New Roman"/>
          <w:bCs/>
          <w:sz w:val="24"/>
          <w:szCs w:val="24"/>
        </w:rPr>
        <w:t xml:space="preserve"> tapahtumien muodossa</w:t>
      </w:r>
      <w:r w:rsidRPr="009270CB">
        <w:rPr>
          <w:rFonts w:ascii="Times New Roman" w:eastAsia="Calibri" w:hAnsi="Times New Roman" w:cs="Times New Roman"/>
          <w:bCs/>
          <w:sz w:val="24"/>
          <w:szCs w:val="24"/>
        </w:rPr>
        <w:t xml:space="preserve">. </w:t>
      </w:r>
    </w:p>
    <w:p w14:paraId="42495E4C" w14:textId="761C9740" w:rsidR="00217194" w:rsidRPr="009270CB" w:rsidRDefault="00F26352" w:rsidP="00A106D4">
      <w:pPr>
        <w:jc w:val="both"/>
        <w:rPr>
          <w:rFonts w:ascii="Times New Roman" w:eastAsia="Calibri" w:hAnsi="Times New Roman" w:cs="Times New Roman"/>
          <w:bCs/>
          <w:sz w:val="24"/>
          <w:szCs w:val="24"/>
        </w:rPr>
      </w:pPr>
      <w:r w:rsidRPr="009270CB">
        <w:rPr>
          <w:rFonts w:ascii="Times New Roman" w:eastAsia="Calibri" w:hAnsi="Times New Roman" w:cs="Times New Roman"/>
          <w:bCs/>
          <w:sz w:val="24"/>
          <w:szCs w:val="24"/>
        </w:rPr>
        <w:t>Ak</w:t>
      </w:r>
      <w:r w:rsidRPr="009270CB">
        <w:rPr>
          <w:rFonts w:ascii="Times New Roman" w:eastAsia="Calibri" w:hAnsi="Times New Roman" w:cs="Times New Roman"/>
          <w:bCs/>
          <w:sz w:val="24"/>
          <w:szCs w:val="24"/>
        </w:rPr>
        <w:softHyphen/>
        <w:t>ti</w:t>
      </w:r>
      <w:r w:rsidRPr="009270CB">
        <w:rPr>
          <w:rFonts w:ascii="Times New Roman" w:eastAsia="Calibri" w:hAnsi="Times New Roman" w:cs="Times New Roman"/>
          <w:bCs/>
          <w:sz w:val="24"/>
          <w:szCs w:val="24"/>
        </w:rPr>
        <w:softHyphen/>
        <w:t xml:space="preserve">voidaan JUSA ry taustaisia luottamusmiehiä ja varaluottamusmiehiä, muissa HED-tehtävissä toimivia ja koko yhdistyksen jäsenistöä jäsenhankintaan ja </w:t>
      </w:r>
      <w:r w:rsidR="00647C14" w:rsidRPr="009270CB">
        <w:rPr>
          <w:rFonts w:ascii="Times New Roman" w:eastAsia="Calibri" w:hAnsi="Times New Roman" w:cs="Times New Roman"/>
          <w:bCs/>
          <w:sz w:val="24"/>
          <w:szCs w:val="24"/>
        </w:rPr>
        <w:t>erityisesti</w:t>
      </w:r>
      <w:r w:rsidRPr="009270CB">
        <w:rPr>
          <w:rFonts w:ascii="Times New Roman" w:eastAsia="Calibri" w:hAnsi="Times New Roman" w:cs="Times New Roman"/>
          <w:bCs/>
          <w:sz w:val="24"/>
          <w:szCs w:val="24"/>
        </w:rPr>
        <w:t xml:space="preserve"> nuorten mukaan saamiseksi toimintaan.</w:t>
      </w:r>
    </w:p>
    <w:p w14:paraId="53F824CB" w14:textId="77777777" w:rsidR="00217194" w:rsidRPr="009270CB" w:rsidRDefault="002070B1" w:rsidP="00217194">
      <w:pPr>
        <w:jc w:val="both"/>
        <w:rPr>
          <w:rFonts w:ascii="Times New Roman" w:eastAsia="Calibri" w:hAnsi="Times New Roman" w:cs="Times New Roman"/>
          <w:bCs/>
          <w:sz w:val="24"/>
          <w:szCs w:val="24"/>
        </w:rPr>
      </w:pPr>
      <w:r w:rsidRPr="009270CB">
        <w:rPr>
          <w:rFonts w:ascii="Times New Roman" w:eastAsia="Calibri" w:hAnsi="Times New Roman" w:cs="Times New Roman"/>
          <w:bCs/>
          <w:sz w:val="24"/>
          <w:szCs w:val="24"/>
        </w:rPr>
        <w:t>Tyytyväiset jäsenet tuovat mukaan uusia jäseniä. Yhdistys järjestää jäsentoimintaa, jonka kautta saadaan jäsenet pidettyä tyytyväisinä ja tilaisuuksien mainontaa työpaikoilla lisätään.</w:t>
      </w:r>
    </w:p>
    <w:p w14:paraId="691F4DD6" w14:textId="71A8724F" w:rsidR="00217194" w:rsidRPr="009270CB" w:rsidRDefault="00217194" w:rsidP="00A106D4">
      <w:pPr>
        <w:jc w:val="both"/>
        <w:rPr>
          <w:rFonts w:ascii="Times New Roman" w:eastAsia="Calibri" w:hAnsi="Times New Roman" w:cs="Times New Roman"/>
          <w:bCs/>
          <w:sz w:val="24"/>
          <w:szCs w:val="24"/>
        </w:rPr>
      </w:pPr>
      <w:r w:rsidRPr="009270CB">
        <w:rPr>
          <w:rFonts w:ascii="Times New Roman" w:hAnsi="Times New Roman" w:cs="Times New Roman"/>
          <w:sz w:val="24"/>
          <w:szCs w:val="24"/>
        </w:rPr>
        <w:t>Aktivoidaan jäseniä osallistumaan Pro:n ja sen aluejohtokuntien järjestämiin koulutus- ja virkistystapahtumiin, jotta jäsenistömme tutustuisi myös sitä kautta lähialueen muihin prolaisiin.</w:t>
      </w:r>
    </w:p>
    <w:p w14:paraId="343098F5" w14:textId="56F34360" w:rsidR="00256FF4" w:rsidRPr="009270CB" w:rsidRDefault="002070B1" w:rsidP="00A106D4">
      <w:pPr>
        <w:jc w:val="both"/>
        <w:rPr>
          <w:rFonts w:ascii="Times New Roman" w:eastAsia="Calibri" w:hAnsi="Times New Roman" w:cs="Times New Roman"/>
          <w:bCs/>
          <w:sz w:val="24"/>
          <w:szCs w:val="24"/>
        </w:rPr>
      </w:pPr>
      <w:r w:rsidRPr="009270CB">
        <w:rPr>
          <w:rFonts w:ascii="Times New Roman" w:eastAsia="Calibri" w:hAnsi="Times New Roman" w:cs="Times New Roman"/>
          <w:bCs/>
          <w:sz w:val="24"/>
          <w:szCs w:val="24"/>
        </w:rPr>
        <w:t>Jäsenpidon osalta todetaan edelleen, että j</w:t>
      </w:r>
      <w:r w:rsidR="00187D63" w:rsidRPr="009270CB">
        <w:rPr>
          <w:rFonts w:ascii="Times New Roman" w:eastAsia="Calibri" w:hAnsi="Times New Roman" w:cs="Times New Roman"/>
          <w:bCs/>
          <w:sz w:val="24"/>
          <w:szCs w:val="24"/>
        </w:rPr>
        <w:t>äsenten yhteistoiminnan tukemiseen varataan</w:t>
      </w:r>
      <w:r w:rsidRPr="009270CB">
        <w:rPr>
          <w:rFonts w:ascii="Times New Roman" w:eastAsia="Calibri" w:hAnsi="Times New Roman" w:cs="Times New Roman"/>
          <w:bCs/>
          <w:sz w:val="24"/>
          <w:szCs w:val="24"/>
        </w:rPr>
        <w:t xml:space="preserve"> vuodelle 202</w:t>
      </w:r>
      <w:r w:rsidR="005937A7" w:rsidRPr="009270CB">
        <w:rPr>
          <w:rFonts w:ascii="Times New Roman" w:eastAsia="Calibri" w:hAnsi="Times New Roman" w:cs="Times New Roman"/>
          <w:bCs/>
          <w:sz w:val="24"/>
          <w:szCs w:val="24"/>
        </w:rPr>
        <w:t>3</w:t>
      </w:r>
      <w:r w:rsidR="00187D63" w:rsidRPr="009270CB">
        <w:rPr>
          <w:rFonts w:ascii="Times New Roman" w:eastAsia="Calibri" w:hAnsi="Times New Roman" w:cs="Times New Roman"/>
          <w:bCs/>
          <w:sz w:val="24"/>
          <w:szCs w:val="24"/>
        </w:rPr>
        <w:t xml:space="preserve"> yh</w:t>
      </w:r>
      <w:r w:rsidRPr="009270CB">
        <w:rPr>
          <w:rFonts w:ascii="Times New Roman" w:eastAsia="Calibri" w:hAnsi="Times New Roman" w:cs="Times New Roman"/>
          <w:bCs/>
          <w:sz w:val="24"/>
          <w:szCs w:val="24"/>
        </w:rPr>
        <w:softHyphen/>
      </w:r>
      <w:r w:rsidR="00187D63" w:rsidRPr="009270CB">
        <w:rPr>
          <w:rFonts w:ascii="Times New Roman" w:eastAsia="Calibri" w:hAnsi="Times New Roman" w:cs="Times New Roman"/>
          <w:bCs/>
          <w:sz w:val="24"/>
          <w:szCs w:val="24"/>
        </w:rPr>
        <w:t xml:space="preserve">teensä </w:t>
      </w:r>
      <w:r w:rsidR="003C71AF" w:rsidRPr="009270CB">
        <w:rPr>
          <w:rFonts w:ascii="Times New Roman" w:eastAsia="Calibri" w:hAnsi="Times New Roman" w:cs="Times New Roman"/>
          <w:bCs/>
          <w:sz w:val="24"/>
          <w:szCs w:val="24"/>
        </w:rPr>
        <w:t>39</w:t>
      </w:r>
      <w:r w:rsidR="009270CB" w:rsidRPr="009270CB">
        <w:rPr>
          <w:rFonts w:ascii="Times New Roman" w:eastAsia="Calibri" w:hAnsi="Times New Roman" w:cs="Times New Roman"/>
          <w:bCs/>
          <w:sz w:val="24"/>
          <w:szCs w:val="24"/>
        </w:rPr>
        <w:t> </w:t>
      </w:r>
      <w:r w:rsidR="003C71AF" w:rsidRPr="009270CB">
        <w:rPr>
          <w:rFonts w:ascii="Times New Roman" w:eastAsia="Calibri" w:hAnsi="Times New Roman" w:cs="Times New Roman"/>
          <w:bCs/>
          <w:sz w:val="24"/>
          <w:szCs w:val="24"/>
        </w:rPr>
        <w:t>000</w:t>
      </w:r>
      <w:r w:rsidR="009270CB" w:rsidRPr="009270CB">
        <w:rPr>
          <w:rFonts w:ascii="Times New Roman" w:eastAsia="Calibri" w:hAnsi="Times New Roman" w:cs="Times New Roman"/>
          <w:bCs/>
          <w:sz w:val="24"/>
          <w:szCs w:val="24"/>
        </w:rPr>
        <w:t xml:space="preserve"> </w:t>
      </w:r>
      <w:r w:rsidR="00187D63" w:rsidRPr="009270CB">
        <w:rPr>
          <w:rFonts w:ascii="Times New Roman" w:eastAsia="Calibri" w:hAnsi="Times New Roman" w:cs="Times New Roman"/>
          <w:bCs/>
          <w:sz w:val="24"/>
          <w:szCs w:val="24"/>
        </w:rPr>
        <w:t xml:space="preserve">euroa. Tämä koostuu erilaisista jäsentapahtumien kuluista, jäsenkoulutusten kuluista, jäsenetujen kuluista ja jäsenistön matkakuluista koulutuksiin. </w:t>
      </w:r>
      <w:r w:rsidRPr="009270CB">
        <w:rPr>
          <w:rFonts w:ascii="Times New Roman" w:eastAsia="Calibri" w:hAnsi="Times New Roman" w:cs="Times New Roman"/>
          <w:bCs/>
          <w:sz w:val="24"/>
          <w:szCs w:val="24"/>
        </w:rPr>
        <w:t>Satsaus on merkittävä  jä</w:t>
      </w:r>
      <w:r w:rsidRPr="009270CB">
        <w:rPr>
          <w:rFonts w:ascii="Times New Roman" w:eastAsia="Calibri" w:hAnsi="Times New Roman" w:cs="Times New Roman"/>
          <w:bCs/>
          <w:sz w:val="24"/>
          <w:szCs w:val="24"/>
        </w:rPr>
        <w:softHyphen/>
        <w:t>senkuntaan päin jo siinäkin mielessä, että hallinnon budjetoidut kulut ovat noin 20.000 euroa.</w:t>
      </w:r>
    </w:p>
    <w:p w14:paraId="40939C06" w14:textId="7228434E" w:rsidR="00E42BB5" w:rsidRPr="009270CB" w:rsidRDefault="00E42BB5" w:rsidP="00E42BB5">
      <w:pPr>
        <w:jc w:val="both"/>
        <w:rPr>
          <w:rFonts w:ascii="Times New Roman" w:eastAsia="Calibri" w:hAnsi="Times New Roman" w:cs="Times New Roman"/>
          <w:bCs/>
          <w:sz w:val="24"/>
          <w:szCs w:val="24"/>
        </w:rPr>
      </w:pPr>
      <w:bookmarkStart w:id="1" w:name="_Hlk126271107"/>
      <w:r w:rsidRPr="009270CB">
        <w:rPr>
          <w:rFonts w:ascii="Times New Roman" w:eastAsia="Calibri" w:hAnsi="Times New Roman" w:cs="Times New Roman"/>
          <w:bCs/>
          <w:sz w:val="24"/>
          <w:szCs w:val="24"/>
        </w:rPr>
        <w:t>Liitteessä on koottuna jäsen-/koulutusristeilyn seminaariosiossa Tallinnassa joulukuussa 2022 ideoituja tarkennettuja toimenpide-ehdotuksia vuodelle 2023</w:t>
      </w:r>
      <w:r w:rsidR="003C71AF" w:rsidRPr="009270CB">
        <w:rPr>
          <w:rFonts w:ascii="Times New Roman" w:eastAsia="Calibri" w:hAnsi="Times New Roman" w:cs="Times New Roman"/>
          <w:bCs/>
          <w:sz w:val="24"/>
          <w:szCs w:val="24"/>
        </w:rPr>
        <w:t>. Nämä on tarkoitettu</w:t>
      </w:r>
      <w:r w:rsidRPr="009270CB">
        <w:rPr>
          <w:rFonts w:ascii="Times New Roman" w:eastAsia="Calibri" w:hAnsi="Times New Roman" w:cs="Times New Roman"/>
          <w:bCs/>
          <w:sz w:val="24"/>
          <w:szCs w:val="24"/>
        </w:rPr>
        <w:t xml:space="preserve"> </w:t>
      </w:r>
      <w:r w:rsidR="003C71AF" w:rsidRPr="009270CB">
        <w:rPr>
          <w:rFonts w:ascii="Times New Roman" w:eastAsia="Calibri" w:hAnsi="Times New Roman" w:cs="Times New Roman"/>
          <w:bCs/>
          <w:sz w:val="24"/>
          <w:szCs w:val="24"/>
        </w:rPr>
        <w:t xml:space="preserve">avuksi </w:t>
      </w:r>
      <w:r w:rsidRPr="009270CB">
        <w:rPr>
          <w:rFonts w:ascii="Times New Roman" w:eastAsia="Calibri" w:hAnsi="Times New Roman" w:cs="Times New Roman"/>
          <w:bCs/>
          <w:sz w:val="24"/>
          <w:szCs w:val="24"/>
        </w:rPr>
        <w:t>jäsenhankin</w:t>
      </w:r>
      <w:r w:rsidR="003C71AF" w:rsidRPr="009270CB">
        <w:rPr>
          <w:rFonts w:ascii="Times New Roman" w:eastAsia="Calibri" w:hAnsi="Times New Roman" w:cs="Times New Roman"/>
          <w:bCs/>
          <w:sz w:val="24"/>
          <w:szCs w:val="24"/>
        </w:rPr>
        <w:t>nan</w:t>
      </w:r>
      <w:r w:rsidRPr="009270CB">
        <w:rPr>
          <w:rFonts w:ascii="Times New Roman" w:eastAsia="Calibri" w:hAnsi="Times New Roman" w:cs="Times New Roman"/>
          <w:bCs/>
          <w:sz w:val="24"/>
          <w:szCs w:val="24"/>
        </w:rPr>
        <w:t xml:space="preserve"> ja jäsenpi</w:t>
      </w:r>
      <w:r w:rsidR="003C71AF" w:rsidRPr="009270CB">
        <w:rPr>
          <w:rFonts w:ascii="Times New Roman" w:eastAsia="Calibri" w:hAnsi="Times New Roman" w:cs="Times New Roman"/>
          <w:bCs/>
          <w:sz w:val="24"/>
          <w:szCs w:val="24"/>
        </w:rPr>
        <w:t>don</w:t>
      </w:r>
      <w:r w:rsidRPr="009270CB">
        <w:rPr>
          <w:rFonts w:ascii="Times New Roman" w:eastAsia="Calibri" w:hAnsi="Times New Roman" w:cs="Times New Roman"/>
          <w:bCs/>
          <w:sz w:val="24"/>
          <w:szCs w:val="24"/>
        </w:rPr>
        <w:t xml:space="preserve"> </w:t>
      </w:r>
      <w:r w:rsidR="003C71AF" w:rsidRPr="009270CB">
        <w:rPr>
          <w:rFonts w:ascii="Times New Roman" w:eastAsia="Calibri" w:hAnsi="Times New Roman" w:cs="Times New Roman"/>
          <w:bCs/>
          <w:sz w:val="24"/>
          <w:szCs w:val="24"/>
        </w:rPr>
        <w:t>toimenpiteiden suunnitteluun.</w:t>
      </w:r>
    </w:p>
    <w:bookmarkEnd w:id="1"/>
    <w:p w14:paraId="0C6E17C4" w14:textId="36544F8A" w:rsidR="009B2C49" w:rsidRPr="009270CB" w:rsidRDefault="009B2C49" w:rsidP="00A106D4">
      <w:pPr>
        <w:jc w:val="both"/>
        <w:rPr>
          <w:rFonts w:ascii="Times New Roman" w:eastAsia="Calibri" w:hAnsi="Times New Roman" w:cs="Times New Roman"/>
          <w:bCs/>
          <w:sz w:val="24"/>
          <w:szCs w:val="24"/>
        </w:rPr>
      </w:pPr>
    </w:p>
    <w:p w14:paraId="5B7C2EFB" w14:textId="77777777" w:rsidR="00647C14" w:rsidRPr="009270CB" w:rsidRDefault="00647C14" w:rsidP="00A106D4">
      <w:pPr>
        <w:jc w:val="both"/>
        <w:rPr>
          <w:rFonts w:ascii="Times New Roman" w:eastAsia="Calibri" w:hAnsi="Times New Roman" w:cs="Times New Roman"/>
          <w:bCs/>
          <w:sz w:val="24"/>
          <w:szCs w:val="24"/>
        </w:rPr>
      </w:pPr>
    </w:p>
    <w:p w14:paraId="055A578A" w14:textId="0F67CC44" w:rsidR="008F3579" w:rsidRPr="009270CB" w:rsidRDefault="00E71164" w:rsidP="0052038C">
      <w:pPr>
        <w:spacing w:after="300" w:line="240" w:lineRule="auto"/>
        <w:outlineLvl w:val="3"/>
        <w:rPr>
          <w:rFonts w:ascii="Times New Roman" w:eastAsia="Calibri" w:hAnsi="Times New Roman" w:cs="Times New Roman"/>
          <w:bCs/>
          <w:sz w:val="24"/>
          <w:szCs w:val="24"/>
        </w:rPr>
      </w:pPr>
      <w:r w:rsidRPr="009270CB">
        <w:rPr>
          <w:rFonts w:ascii="Times New Roman" w:eastAsia="Calibri" w:hAnsi="Times New Roman" w:cs="Times New Roman"/>
          <w:bCs/>
          <w:sz w:val="24"/>
          <w:szCs w:val="24"/>
        </w:rPr>
        <w:lastRenderedPageBreak/>
        <w:t>Extra:</w:t>
      </w:r>
    </w:p>
    <w:p w14:paraId="6CF4456B" w14:textId="1982FEE7" w:rsidR="0036142B" w:rsidRPr="009270CB" w:rsidRDefault="009B2C49" w:rsidP="0036142B">
      <w:pPr>
        <w:spacing w:after="300" w:line="240" w:lineRule="auto"/>
        <w:outlineLvl w:val="3"/>
        <w:rPr>
          <w:rFonts w:ascii="Times New Roman" w:eastAsia="Times New Roman" w:hAnsi="Times New Roman" w:cs="Times New Roman"/>
          <w:b/>
          <w:bCs/>
          <w:sz w:val="24"/>
          <w:szCs w:val="24"/>
          <w:lang w:eastAsia="fi-FI"/>
        </w:rPr>
      </w:pPr>
      <w:r w:rsidRPr="009270CB">
        <w:rPr>
          <w:rFonts w:ascii="Times New Roman" w:eastAsia="Times New Roman" w:hAnsi="Times New Roman" w:cs="Times New Roman"/>
          <w:b/>
          <w:bCs/>
          <w:sz w:val="24"/>
          <w:szCs w:val="24"/>
          <w:lang w:eastAsia="fi-FI"/>
        </w:rPr>
        <w:t>4</w:t>
      </w:r>
      <w:r w:rsidR="0052038C" w:rsidRPr="009270CB">
        <w:rPr>
          <w:rFonts w:ascii="Times New Roman" w:eastAsia="Times New Roman" w:hAnsi="Times New Roman" w:cs="Times New Roman"/>
          <w:b/>
          <w:bCs/>
          <w:sz w:val="24"/>
          <w:szCs w:val="24"/>
          <w:lang w:eastAsia="fi-FI"/>
        </w:rPr>
        <w:t>. Kolmevuotisen tavoitesuunnitelman laatiminen yhdistykselle </w:t>
      </w:r>
    </w:p>
    <w:p w14:paraId="45943F2D" w14:textId="757D28FE" w:rsidR="00E71164" w:rsidRPr="009270CB" w:rsidRDefault="00E71164" w:rsidP="0036142B">
      <w:pPr>
        <w:spacing w:after="300" w:line="240" w:lineRule="auto"/>
        <w:outlineLvl w:val="3"/>
        <w:rPr>
          <w:rFonts w:ascii="Times New Roman" w:eastAsia="Times New Roman" w:hAnsi="Times New Roman" w:cs="Times New Roman"/>
          <w:sz w:val="24"/>
          <w:szCs w:val="24"/>
          <w:lang w:eastAsia="fi-FI"/>
        </w:rPr>
      </w:pPr>
      <w:r w:rsidRPr="009270CB">
        <w:rPr>
          <w:rFonts w:ascii="Times New Roman" w:eastAsia="Times New Roman" w:hAnsi="Times New Roman" w:cs="Times New Roman"/>
          <w:sz w:val="24"/>
          <w:szCs w:val="24"/>
          <w:lang w:eastAsia="fi-FI"/>
        </w:rPr>
        <w:t>Katse tulevaisuuteen.</w:t>
      </w:r>
    </w:p>
    <w:p w14:paraId="5BA56693" w14:textId="734A81F4" w:rsidR="00ED1FF0" w:rsidRPr="009270CB" w:rsidRDefault="0052038C" w:rsidP="00ED1FF0">
      <w:pPr>
        <w:spacing w:after="300" w:line="240" w:lineRule="auto"/>
        <w:outlineLvl w:val="3"/>
        <w:rPr>
          <w:rFonts w:ascii="Times New Roman" w:hAnsi="Times New Roman" w:cs="Times New Roman"/>
          <w:sz w:val="24"/>
          <w:szCs w:val="24"/>
        </w:rPr>
      </w:pPr>
      <w:r w:rsidRPr="009270CB">
        <w:rPr>
          <w:rFonts w:ascii="Times New Roman" w:hAnsi="Times New Roman" w:cs="Times New Roman"/>
          <w:sz w:val="24"/>
          <w:szCs w:val="24"/>
        </w:rPr>
        <w:t xml:space="preserve">Laaditaan </w:t>
      </w:r>
      <w:r w:rsidR="008F3579" w:rsidRPr="009270CB">
        <w:rPr>
          <w:rFonts w:ascii="Times New Roman" w:hAnsi="Times New Roman" w:cs="Times New Roman"/>
          <w:sz w:val="24"/>
          <w:szCs w:val="24"/>
        </w:rPr>
        <w:t xml:space="preserve">realistisesti </w:t>
      </w:r>
      <w:r w:rsidRPr="009270CB">
        <w:rPr>
          <w:rFonts w:ascii="Times New Roman" w:hAnsi="Times New Roman" w:cs="Times New Roman"/>
          <w:sz w:val="24"/>
          <w:szCs w:val="24"/>
        </w:rPr>
        <w:t>tulevaisuuteen katsova tavoitesuunnitelm</w:t>
      </w:r>
      <w:r w:rsidR="008F3579" w:rsidRPr="009270CB">
        <w:rPr>
          <w:rFonts w:ascii="Times New Roman" w:hAnsi="Times New Roman" w:cs="Times New Roman"/>
          <w:sz w:val="24"/>
          <w:szCs w:val="24"/>
        </w:rPr>
        <w:t xml:space="preserve">a. Suunnitelmassa </w:t>
      </w:r>
      <w:r w:rsidR="00306907" w:rsidRPr="009270CB">
        <w:rPr>
          <w:rFonts w:ascii="Times New Roman" w:hAnsi="Times New Roman" w:cs="Times New Roman"/>
          <w:sz w:val="24"/>
          <w:szCs w:val="24"/>
        </w:rPr>
        <w:t>keskitytään</w:t>
      </w:r>
      <w:r w:rsidRPr="009270CB">
        <w:rPr>
          <w:rFonts w:ascii="Times New Roman" w:hAnsi="Times New Roman" w:cs="Times New Roman"/>
          <w:sz w:val="24"/>
          <w:szCs w:val="24"/>
        </w:rPr>
        <w:t xml:space="preserve"> erityisesti työpaikkatoiminnan kehittämiseen ja tukemisee</w:t>
      </w:r>
      <w:r w:rsidR="008F3579" w:rsidRPr="009270CB">
        <w:rPr>
          <w:rFonts w:ascii="Times New Roman" w:hAnsi="Times New Roman" w:cs="Times New Roman"/>
          <w:sz w:val="24"/>
          <w:szCs w:val="24"/>
        </w:rPr>
        <w:t>n,</w:t>
      </w:r>
      <w:r w:rsidR="00306907" w:rsidRPr="009270CB">
        <w:rPr>
          <w:rFonts w:ascii="Times New Roman" w:hAnsi="Times New Roman" w:cs="Times New Roman"/>
          <w:sz w:val="24"/>
          <w:szCs w:val="24"/>
        </w:rPr>
        <w:t xml:space="preserve"> jäsenpitoon</w:t>
      </w:r>
      <w:r w:rsidR="008F3579" w:rsidRPr="009270CB">
        <w:rPr>
          <w:rFonts w:ascii="Times New Roman" w:hAnsi="Times New Roman" w:cs="Times New Roman"/>
          <w:sz w:val="24"/>
          <w:szCs w:val="24"/>
        </w:rPr>
        <w:t xml:space="preserve">, </w:t>
      </w:r>
      <w:r w:rsidR="00306907" w:rsidRPr="009270CB">
        <w:rPr>
          <w:rFonts w:ascii="Times New Roman" w:hAnsi="Times New Roman" w:cs="Times New Roman"/>
          <w:sz w:val="24"/>
          <w:szCs w:val="24"/>
        </w:rPr>
        <w:t>jäsenhankintaan</w:t>
      </w:r>
      <w:r w:rsidR="008F3579" w:rsidRPr="009270CB">
        <w:rPr>
          <w:rFonts w:ascii="Times New Roman" w:hAnsi="Times New Roman" w:cs="Times New Roman"/>
          <w:sz w:val="24"/>
          <w:szCs w:val="24"/>
        </w:rPr>
        <w:t>, yhdistyksen edustusten ylläpitoon ja lisäämiseen sekä yleensäkin yhdistyksen vahvistamiseen keskeisenä toimijana Pro:ssa ja erityisesti sen julkisella sektorilla.</w:t>
      </w:r>
    </w:p>
    <w:p w14:paraId="516F297B" w14:textId="43FF83C0" w:rsidR="003C71AF" w:rsidRPr="009270CB" w:rsidRDefault="003C71AF" w:rsidP="00ED1FF0">
      <w:pPr>
        <w:spacing w:after="300" w:line="240" w:lineRule="auto"/>
        <w:outlineLvl w:val="3"/>
        <w:rPr>
          <w:rFonts w:ascii="Times New Roman" w:eastAsia="Times New Roman" w:hAnsi="Times New Roman" w:cs="Times New Roman"/>
          <w:b/>
          <w:bCs/>
          <w:sz w:val="24"/>
          <w:szCs w:val="24"/>
          <w:lang w:eastAsia="fi-FI"/>
        </w:rPr>
      </w:pPr>
      <w:r w:rsidRPr="009270CB">
        <w:rPr>
          <w:rFonts w:ascii="Times New Roman" w:hAnsi="Times New Roman" w:cs="Times New Roman"/>
          <w:sz w:val="24"/>
          <w:szCs w:val="24"/>
        </w:rPr>
        <w:t>”Jusan profiloituminen” / näkyvyyden lisääminen on osa kolmivuotissuunnitelmaa. Edellinen edellyttää sinnikästä työskentelyä (tiedottamista ja tapahtumia) että yhdistys tulisi nimenä tutuksi yhdistysten jäsenille ja myös mahdollisille potentiaalisille uusille jäsenille.</w:t>
      </w:r>
    </w:p>
    <w:p w14:paraId="65FDA7F9" w14:textId="3DA6D054" w:rsidR="00ED1FF0" w:rsidRPr="009270CB" w:rsidRDefault="00ED1FF0" w:rsidP="00ED1FF0">
      <w:pPr>
        <w:pStyle w:val="Luettelokappale"/>
        <w:numPr>
          <w:ilvl w:val="0"/>
          <w:numId w:val="5"/>
        </w:numPr>
        <w:spacing w:after="300" w:line="240" w:lineRule="auto"/>
        <w:outlineLvl w:val="3"/>
        <w:rPr>
          <w:rFonts w:ascii="Times New Roman" w:eastAsia="Times New Roman" w:hAnsi="Times New Roman" w:cs="Times New Roman"/>
          <w:b/>
          <w:bCs/>
          <w:sz w:val="24"/>
          <w:szCs w:val="24"/>
          <w:lang w:eastAsia="fi-FI"/>
        </w:rPr>
      </w:pPr>
      <w:r w:rsidRPr="009270CB">
        <w:rPr>
          <w:rFonts w:ascii="Times New Roman" w:hAnsi="Times New Roman" w:cs="Times New Roman"/>
          <w:sz w:val="24"/>
          <w:szCs w:val="24"/>
        </w:rPr>
        <w:t>A</w:t>
      </w:r>
      <w:r w:rsidR="00306907" w:rsidRPr="009270CB">
        <w:rPr>
          <w:rFonts w:ascii="Times New Roman" w:hAnsi="Times New Roman" w:cs="Times New Roman"/>
          <w:sz w:val="24"/>
          <w:szCs w:val="24"/>
        </w:rPr>
        <w:t>setetaan välitavoitteita asetettujen tavoitteiden edistämiseksi.</w:t>
      </w:r>
    </w:p>
    <w:p w14:paraId="3D11E6CF" w14:textId="7709112E" w:rsidR="00ED1FF0" w:rsidRPr="009270CB" w:rsidRDefault="00ED1FF0" w:rsidP="00ED1FF0">
      <w:pPr>
        <w:pStyle w:val="Luettelokappale"/>
        <w:numPr>
          <w:ilvl w:val="0"/>
          <w:numId w:val="5"/>
        </w:numPr>
        <w:spacing w:after="300" w:line="240" w:lineRule="auto"/>
        <w:outlineLvl w:val="3"/>
        <w:rPr>
          <w:rFonts w:ascii="Times New Roman" w:eastAsia="Times New Roman" w:hAnsi="Times New Roman" w:cs="Times New Roman"/>
          <w:b/>
          <w:bCs/>
          <w:sz w:val="24"/>
          <w:szCs w:val="24"/>
          <w:lang w:eastAsia="fi-FI"/>
        </w:rPr>
      </w:pPr>
      <w:r w:rsidRPr="009270CB">
        <w:rPr>
          <w:rFonts w:ascii="Times New Roman" w:hAnsi="Times New Roman" w:cs="Times New Roman"/>
          <w:sz w:val="24"/>
          <w:szCs w:val="24"/>
        </w:rPr>
        <w:t>O</w:t>
      </w:r>
      <w:r w:rsidR="00306907" w:rsidRPr="009270CB">
        <w:rPr>
          <w:rFonts w:ascii="Times New Roman" w:hAnsi="Times New Roman" w:cs="Times New Roman"/>
          <w:sz w:val="24"/>
          <w:szCs w:val="24"/>
        </w:rPr>
        <w:t>sana suunnitelmaa tulee olla riittävä seuranta (esim. hallituksen kokouksissa ja vuosikokouksissa), jotta asia ei unohdu vaan toimenpiteiden toteumaa seurataan aidosti ja aktiivisesti vuositasolla. Näin voidaan tarvittaessa ja ajoissa tehdä korjausliikkeitä tavoitteiden paremmaksi saavuttamiseksi.</w:t>
      </w:r>
    </w:p>
    <w:p w14:paraId="106932CA" w14:textId="762AAA9F" w:rsidR="008F3579" w:rsidRPr="009270CB" w:rsidRDefault="008F3579" w:rsidP="00ED1FF0">
      <w:pPr>
        <w:pStyle w:val="Luettelokappale"/>
        <w:numPr>
          <w:ilvl w:val="0"/>
          <w:numId w:val="5"/>
        </w:numPr>
        <w:spacing w:after="300" w:line="240" w:lineRule="auto"/>
        <w:outlineLvl w:val="3"/>
        <w:rPr>
          <w:rFonts w:ascii="Times New Roman" w:eastAsia="Times New Roman" w:hAnsi="Times New Roman" w:cs="Times New Roman"/>
          <w:b/>
          <w:bCs/>
          <w:sz w:val="24"/>
          <w:szCs w:val="24"/>
          <w:lang w:eastAsia="fi-FI"/>
        </w:rPr>
      </w:pPr>
      <w:r w:rsidRPr="009270CB">
        <w:rPr>
          <w:rFonts w:ascii="Times New Roman" w:eastAsia="Calibri" w:hAnsi="Times New Roman" w:cs="Times New Roman"/>
          <w:bCs/>
          <w:sz w:val="24"/>
          <w:szCs w:val="24"/>
        </w:rPr>
        <w:t xml:space="preserve">Jäsenhankinnan osalta otetaan </w:t>
      </w:r>
      <w:r w:rsidR="00CA686E" w:rsidRPr="009270CB">
        <w:rPr>
          <w:rFonts w:ascii="Times New Roman" w:eastAsia="Calibri" w:hAnsi="Times New Roman" w:cs="Times New Roman"/>
          <w:bCs/>
          <w:sz w:val="24"/>
          <w:szCs w:val="24"/>
        </w:rPr>
        <w:t xml:space="preserve">reippaasti </w:t>
      </w:r>
      <w:r w:rsidRPr="009270CB">
        <w:rPr>
          <w:rFonts w:ascii="Times New Roman" w:eastAsia="Calibri" w:hAnsi="Times New Roman" w:cs="Times New Roman"/>
          <w:bCs/>
          <w:sz w:val="24"/>
          <w:szCs w:val="24"/>
        </w:rPr>
        <w:t xml:space="preserve">tavoitteeksi esimerkiksi fuusiot erityisesti muiden </w:t>
      </w:r>
      <w:r w:rsidR="00CA686E" w:rsidRPr="009270CB">
        <w:rPr>
          <w:rFonts w:ascii="Times New Roman" w:eastAsia="Calibri" w:hAnsi="Times New Roman" w:cs="Times New Roman"/>
          <w:bCs/>
          <w:sz w:val="24"/>
          <w:szCs w:val="24"/>
        </w:rPr>
        <w:t xml:space="preserve">Pro:n </w:t>
      </w:r>
      <w:r w:rsidRPr="009270CB">
        <w:rPr>
          <w:rFonts w:ascii="Times New Roman" w:eastAsia="Calibri" w:hAnsi="Times New Roman" w:cs="Times New Roman"/>
          <w:bCs/>
          <w:sz w:val="24"/>
          <w:szCs w:val="24"/>
        </w:rPr>
        <w:t>julkisen sektorin yhdistysten kanssa</w:t>
      </w:r>
      <w:r w:rsidR="00EB54D2" w:rsidRPr="009270CB">
        <w:rPr>
          <w:rFonts w:ascii="Times New Roman" w:eastAsia="Calibri" w:hAnsi="Times New Roman" w:cs="Times New Roman"/>
          <w:bCs/>
          <w:sz w:val="24"/>
          <w:szCs w:val="24"/>
        </w:rPr>
        <w:t>.</w:t>
      </w:r>
    </w:p>
    <w:p w14:paraId="52087169" w14:textId="36CD8625" w:rsidR="00E42BB5" w:rsidRPr="009270CB" w:rsidRDefault="00E42BB5" w:rsidP="00E42BB5">
      <w:pPr>
        <w:jc w:val="both"/>
        <w:rPr>
          <w:rFonts w:ascii="Times New Roman" w:eastAsia="Calibri" w:hAnsi="Times New Roman" w:cs="Times New Roman"/>
          <w:bCs/>
          <w:sz w:val="24"/>
          <w:szCs w:val="24"/>
        </w:rPr>
      </w:pPr>
      <w:r w:rsidRPr="009270CB">
        <w:rPr>
          <w:rFonts w:ascii="Times New Roman" w:eastAsia="Calibri" w:hAnsi="Times New Roman" w:cs="Times New Roman"/>
          <w:bCs/>
          <w:sz w:val="24"/>
          <w:szCs w:val="24"/>
        </w:rPr>
        <w:t>Liittee</w:t>
      </w:r>
      <w:r w:rsidR="003C71AF" w:rsidRPr="009270CB">
        <w:rPr>
          <w:rFonts w:ascii="Times New Roman" w:eastAsia="Calibri" w:hAnsi="Times New Roman" w:cs="Times New Roman"/>
          <w:bCs/>
          <w:sz w:val="24"/>
          <w:szCs w:val="24"/>
        </w:rPr>
        <w:t>seen</w:t>
      </w:r>
      <w:r w:rsidRPr="009270CB">
        <w:rPr>
          <w:rFonts w:ascii="Times New Roman" w:eastAsia="Calibri" w:hAnsi="Times New Roman" w:cs="Times New Roman"/>
          <w:bCs/>
          <w:sz w:val="24"/>
          <w:szCs w:val="24"/>
        </w:rPr>
        <w:t xml:space="preserve"> on koottuna </w:t>
      </w:r>
      <w:bookmarkStart w:id="2" w:name="_Hlk126271241"/>
      <w:r w:rsidRPr="009270CB">
        <w:rPr>
          <w:rFonts w:ascii="Times New Roman" w:eastAsia="Calibri" w:hAnsi="Times New Roman" w:cs="Times New Roman"/>
          <w:bCs/>
          <w:sz w:val="24"/>
          <w:szCs w:val="24"/>
        </w:rPr>
        <w:t xml:space="preserve">jäsen-/koulutusristeilyn seminaariosiossa Tallinnassa joulukuussa 2022 ideoituja tarkennettuja toimenpide-ehdotuksia vuodelle 2023 </w:t>
      </w:r>
      <w:bookmarkEnd w:id="2"/>
      <w:r w:rsidRPr="009270CB">
        <w:rPr>
          <w:rFonts w:ascii="Times New Roman" w:eastAsia="Calibri" w:hAnsi="Times New Roman" w:cs="Times New Roman"/>
          <w:bCs/>
          <w:sz w:val="24"/>
          <w:szCs w:val="24"/>
        </w:rPr>
        <w:t>tavoitesuunnitel</w:t>
      </w:r>
      <w:r w:rsidR="003C71AF" w:rsidRPr="009270CB">
        <w:rPr>
          <w:rFonts w:ascii="Times New Roman" w:eastAsia="Calibri" w:hAnsi="Times New Roman" w:cs="Times New Roman"/>
          <w:bCs/>
          <w:sz w:val="24"/>
          <w:szCs w:val="24"/>
        </w:rPr>
        <w:t>lussa</w:t>
      </w:r>
      <w:r w:rsidRPr="009270CB">
        <w:rPr>
          <w:rFonts w:ascii="Times New Roman" w:eastAsia="Calibri" w:hAnsi="Times New Roman" w:cs="Times New Roman"/>
          <w:bCs/>
          <w:sz w:val="24"/>
          <w:szCs w:val="24"/>
        </w:rPr>
        <w:t xml:space="preserve"> huomioon otettavaksi.</w:t>
      </w:r>
    </w:p>
    <w:p w14:paraId="5133D5BB" w14:textId="77777777" w:rsidR="00093262" w:rsidRPr="009270CB" w:rsidRDefault="00093262" w:rsidP="00093262">
      <w:pPr>
        <w:spacing w:after="300" w:line="240" w:lineRule="auto"/>
        <w:outlineLvl w:val="3"/>
        <w:rPr>
          <w:rFonts w:ascii="Times New Roman" w:eastAsia="Times New Roman" w:hAnsi="Times New Roman" w:cs="Times New Roman"/>
          <w:b/>
          <w:bCs/>
          <w:sz w:val="24"/>
          <w:szCs w:val="24"/>
          <w:lang w:eastAsia="fi-FI"/>
        </w:rPr>
      </w:pPr>
    </w:p>
    <w:p w14:paraId="225F811E" w14:textId="344003B9" w:rsidR="00093262" w:rsidRPr="009270CB" w:rsidRDefault="00093262" w:rsidP="00093262">
      <w:pPr>
        <w:spacing w:after="300" w:line="240" w:lineRule="auto"/>
        <w:outlineLvl w:val="3"/>
        <w:rPr>
          <w:rFonts w:ascii="Times New Roman" w:eastAsia="Times New Roman" w:hAnsi="Times New Roman" w:cs="Times New Roman"/>
          <w:b/>
          <w:bCs/>
          <w:sz w:val="24"/>
          <w:szCs w:val="24"/>
          <w:lang w:eastAsia="fi-FI"/>
        </w:rPr>
      </w:pPr>
      <w:r w:rsidRPr="009270CB">
        <w:rPr>
          <w:rFonts w:ascii="Times New Roman" w:eastAsia="Times New Roman" w:hAnsi="Times New Roman" w:cs="Times New Roman"/>
          <w:b/>
          <w:bCs/>
          <w:sz w:val="24"/>
          <w:szCs w:val="24"/>
          <w:lang w:eastAsia="fi-FI"/>
        </w:rPr>
        <w:t xml:space="preserve">Liite </w:t>
      </w:r>
    </w:p>
    <w:p w14:paraId="2F1EBDE8" w14:textId="277F6466" w:rsidR="00EB54D2" w:rsidRPr="009270CB" w:rsidRDefault="00E42BB5" w:rsidP="008F3579">
      <w:pPr>
        <w:spacing w:after="300" w:line="240" w:lineRule="auto"/>
        <w:outlineLvl w:val="3"/>
        <w:rPr>
          <w:rFonts w:ascii="Times New Roman" w:eastAsia="Times New Roman" w:hAnsi="Times New Roman" w:cs="Times New Roman"/>
          <w:b/>
          <w:bCs/>
          <w:sz w:val="24"/>
          <w:szCs w:val="24"/>
          <w:lang w:eastAsia="fi-FI"/>
        </w:rPr>
      </w:pPr>
      <w:bookmarkStart w:id="3" w:name="_Hlk126271363"/>
      <w:r w:rsidRPr="009270CB">
        <w:rPr>
          <w:rFonts w:ascii="Times New Roman" w:eastAsia="Calibri" w:hAnsi="Times New Roman" w:cs="Times New Roman"/>
          <w:bCs/>
          <w:sz w:val="24"/>
          <w:szCs w:val="24"/>
        </w:rPr>
        <w:t xml:space="preserve">Jäsen-/koulutusristeilyn seminaariosiossa Tallinnassa joulukuussa 2022 ideoituja tarkennettuja toimenpide-ehdotuksia vuodelle 2023 toimintasuunnitelman </w:t>
      </w:r>
      <w:r w:rsidR="00C80618" w:rsidRPr="009270CB">
        <w:rPr>
          <w:rFonts w:ascii="Times New Roman" w:eastAsia="Calibri" w:hAnsi="Times New Roman" w:cs="Times New Roman"/>
          <w:bCs/>
          <w:sz w:val="24"/>
          <w:szCs w:val="24"/>
        </w:rPr>
        <w:t>käytäntöön panon tueksi.</w:t>
      </w:r>
    </w:p>
    <w:bookmarkEnd w:id="3"/>
    <w:p w14:paraId="79E478C4" w14:textId="76089B35" w:rsidR="0052038C" w:rsidRPr="009270CB" w:rsidRDefault="0052038C" w:rsidP="00306907">
      <w:pPr>
        <w:spacing w:after="160" w:line="259" w:lineRule="auto"/>
        <w:ind w:left="720"/>
        <w:contextualSpacing/>
        <w:jc w:val="both"/>
        <w:rPr>
          <w:rFonts w:ascii="Times New Roman" w:eastAsia="Calibri" w:hAnsi="Times New Roman" w:cs="Times New Roman"/>
          <w:bCs/>
          <w:sz w:val="24"/>
          <w:szCs w:val="24"/>
        </w:rPr>
      </w:pPr>
    </w:p>
    <w:p w14:paraId="06CDF76C" w14:textId="77777777" w:rsidR="00BE4DDD" w:rsidRPr="009270CB" w:rsidRDefault="00BE4DDD" w:rsidP="00306907">
      <w:pPr>
        <w:spacing w:after="0" w:line="240" w:lineRule="auto"/>
        <w:rPr>
          <w:rFonts w:ascii="Arial" w:hAnsi="Arial" w:cs="Arial"/>
          <w:sz w:val="20"/>
          <w:szCs w:val="20"/>
        </w:rPr>
      </w:pPr>
    </w:p>
    <w:p w14:paraId="7EE93F9A" w14:textId="77777777" w:rsidR="001F6127" w:rsidRPr="009270CB" w:rsidRDefault="001F6127" w:rsidP="00941C0B">
      <w:pPr>
        <w:spacing w:after="0" w:line="240" w:lineRule="auto"/>
        <w:ind w:left="2608"/>
        <w:rPr>
          <w:rFonts w:ascii="Arial" w:hAnsi="Arial" w:cs="Arial"/>
          <w:sz w:val="20"/>
          <w:szCs w:val="20"/>
        </w:rPr>
      </w:pPr>
    </w:p>
    <w:p w14:paraId="543EC6E5" w14:textId="77777777" w:rsidR="00941C0B" w:rsidRPr="009270CB" w:rsidRDefault="00941C0B" w:rsidP="00BE4DDD">
      <w:pPr>
        <w:spacing w:after="0" w:line="240" w:lineRule="auto"/>
        <w:rPr>
          <w:rFonts w:ascii="Arial" w:hAnsi="Arial" w:cs="Arial"/>
          <w:sz w:val="24"/>
          <w:szCs w:val="24"/>
        </w:rPr>
      </w:pPr>
    </w:p>
    <w:sectPr w:rsidR="00941C0B" w:rsidRPr="009270CB" w:rsidSect="00EB1726">
      <w:headerReference w:type="default" r:id="rId11"/>
      <w:footerReference w:type="default" r:id="rId12"/>
      <w:pgSz w:w="11906" w:h="16838"/>
      <w:pgMar w:top="567" w:right="1134" w:bottom="567" w:left="113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F626" w14:textId="77777777" w:rsidR="00115DE5" w:rsidRDefault="00115DE5" w:rsidP="00EB1726">
      <w:pPr>
        <w:spacing w:after="0" w:line="240" w:lineRule="auto"/>
      </w:pPr>
      <w:r>
        <w:separator/>
      </w:r>
    </w:p>
  </w:endnote>
  <w:endnote w:type="continuationSeparator" w:id="0">
    <w:p w14:paraId="19672645" w14:textId="77777777" w:rsidR="00115DE5" w:rsidRDefault="00115DE5" w:rsidP="00EB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7A35" w14:textId="77777777" w:rsidR="00EB1726" w:rsidRPr="00F12DC8" w:rsidRDefault="00EB1726" w:rsidP="00EB1726">
    <w:pPr>
      <w:widowControl w:val="0"/>
      <w:autoSpaceDE w:val="0"/>
      <w:autoSpaceDN w:val="0"/>
      <w:adjustRightInd w:val="0"/>
      <w:spacing w:after="0" w:line="240" w:lineRule="auto"/>
      <w:ind w:right="-241"/>
      <w:jc w:val="right"/>
      <w:rPr>
        <w:rFonts w:ascii="Calibri" w:hAnsi="Calibri" w:cs="Calibri"/>
        <w:b/>
        <w:bCs/>
        <w:sz w:val="17"/>
        <w:szCs w:val="18"/>
      </w:rPr>
    </w:pPr>
    <w:r>
      <w:rPr>
        <w:rFonts w:ascii="Arial" w:hAnsi="Arial"/>
        <w:noProof/>
        <w:sz w:val="17"/>
        <w:lang w:eastAsia="fi-FI"/>
      </w:rPr>
      <w:drawing>
        <wp:anchor distT="0" distB="0" distL="114300" distR="114300" simplePos="0" relativeHeight="251661312" behindDoc="1" locked="0" layoutInCell="0" allowOverlap="0" wp14:anchorId="4AF4235B" wp14:editId="12FD2DC2">
          <wp:simplePos x="0" y="0"/>
          <wp:positionH relativeFrom="column">
            <wp:posOffset>6427470</wp:posOffset>
          </wp:positionH>
          <wp:positionV relativeFrom="page">
            <wp:posOffset>9907089</wp:posOffset>
          </wp:positionV>
          <wp:extent cx="252000" cy="648000"/>
          <wp:effectExtent l="0" t="0" r="0" b="0"/>
          <wp:wrapNone/>
          <wp:docPr id="4" name="Kuva 4" descr="Prolii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lii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DC8">
      <w:rPr>
        <w:rFonts w:ascii="Calibri" w:hAnsi="Calibri" w:cs="Calibri"/>
        <w:b/>
        <w:bCs/>
        <w:sz w:val="17"/>
        <w:szCs w:val="18"/>
      </w:rPr>
      <w:t>Ammattiliitto Pro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A437" w14:textId="77777777" w:rsidR="00115DE5" w:rsidRDefault="00115DE5" w:rsidP="00EB1726">
      <w:pPr>
        <w:spacing w:after="0" w:line="240" w:lineRule="auto"/>
      </w:pPr>
      <w:r>
        <w:separator/>
      </w:r>
    </w:p>
  </w:footnote>
  <w:footnote w:type="continuationSeparator" w:id="0">
    <w:p w14:paraId="10000AB4" w14:textId="77777777" w:rsidR="00115DE5" w:rsidRDefault="00115DE5" w:rsidP="00EB1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E051" w14:textId="77777777" w:rsidR="00941C0B" w:rsidRDefault="00941C0B" w:rsidP="0045340E">
    <w:pPr>
      <w:pStyle w:val="Yltunniste"/>
      <w:tabs>
        <w:tab w:val="clear" w:pos="4819"/>
        <w:tab w:val="left" w:pos="4820"/>
        <w:tab w:val="left" w:pos="7655"/>
      </w:tabs>
    </w:pPr>
  </w:p>
  <w:p w14:paraId="1CBA4084" w14:textId="2C1414C9" w:rsidR="00EB1726" w:rsidRDefault="00EB1726" w:rsidP="0045340E">
    <w:pPr>
      <w:pStyle w:val="Yltunniste"/>
      <w:tabs>
        <w:tab w:val="clear" w:pos="4819"/>
        <w:tab w:val="left" w:pos="4820"/>
        <w:tab w:val="left" w:pos="7655"/>
      </w:tabs>
    </w:pPr>
    <w:r>
      <w:tab/>
    </w:r>
  </w:p>
  <w:p w14:paraId="3049BA15" w14:textId="77777777" w:rsidR="00EB1726" w:rsidRDefault="00EB1726">
    <w:pPr>
      <w:pStyle w:val="Yltunniste"/>
    </w:pPr>
    <w:r>
      <w:rPr>
        <w:noProof/>
        <w:lang w:eastAsia="fi-FI"/>
      </w:rPr>
      <w:drawing>
        <wp:anchor distT="0" distB="0" distL="114300" distR="114300" simplePos="0" relativeHeight="251659264" behindDoc="1" locked="0" layoutInCell="0" allowOverlap="0" wp14:anchorId="5488DADA" wp14:editId="2140B889">
          <wp:simplePos x="0" y="0"/>
          <wp:positionH relativeFrom="column">
            <wp:posOffset>-283845</wp:posOffset>
          </wp:positionH>
          <wp:positionV relativeFrom="page">
            <wp:posOffset>129540</wp:posOffset>
          </wp:positionV>
          <wp:extent cx="1004400" cy="558000"/>
          <wp:effectExtent l="0" t="0" r="5715" b="0"/>
          <wp:wrapNone/>
          <wp:docPr id="5" name="Kuva 5" descr="P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400" cy="55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9163D"/>
    <w:multiLevelType w:val="hybridMultilevel"/>
    <w:tmpl w:val="548278A2"/>
    <w:lvl w:ilvl="0" w:tplc="A3FA4250">
      <w:start w:val="3"/>
      <w:numFmt w:val="decimal"/>
      <w:lvlText w:val="%1."/>
      <w:lvlJc w:val="left"/>
      <w:pPr>
        <w:ind w:left="720" w:hanging="360"/>
      </w:pPr>
      <w:rPr>
        <w:rFonts w:ascii="Arial" w:eastAsia="Times New Roman" w:hAnsi="Arial" w:cs="Arial" w:hint="default"/>
        <w:b/>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47412E8"/>
    <w:multiLevelType w:val="multilevel"/>
    <w:tmpl w:val="7F1A923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66D203E"/>
    <w:multiLevelType w:val="hybridMultilevel"/>
    <w:tmpl w:val="923C727A"/>
    <w:lvl w:ilvl="0" w:tplc="F924606C">
      <w:start w:val="3"/>
      <w:numFmt w:val="decimal"/>
      <w:lvlText w:val="%1"/>
      <w:lvlJc w:val="left"/>
      <w:pPr>
        <w:ind w:left="720" w:hanging="360"/>
      </w:pPr>
      <w:rPr>
        <w:rFonts w:ascii="Arial" w:eastAsia="Times New Roman" w:hAnsi="Arial" w:cs="Arial" w:hint="default"/>
        <w:b/>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9A964E7"/>
    <w:multiLevelType w:val="hybridMultilevel"/>
    <w:tmpl w:val="DDEA09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A212401"/>
    <w:multiLevelType w:val="hybridMultilevel"/>
    <w:tmpl w:val="D2A0D2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390106024">
    <w:abstractNumId w:val="1"/>
  </w:num>
  <w:num w:numId="2" w16cid:durableId="752315967">
    <w:abstractNumId w:val="3"/>
  </w:num>
  <w:num w:numId="3" w16cid:durableId="1139540292">
    <w:abstractNumId w:val="2"/>
  </w:num>
  <w:num w:numId="4" w16cid:durableId="712463079">
    <w:abstractNumId w:val="0"/>
  </w:num>
  <w:num w:numId="5" w16cid:durableId="18396909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0B"/>
    <w:rsid w:val="0003356F"/>
    <w:rsid w:val="00054AE9"/>
    <w:rsid w:val="0007366E"/>
    <w:rsid w:val="00093262"/>
    <w:rsid w:val="00096D60"/>
    <w:rsid w:val="000D4361"/>
    <w:rsid w:val="000E4195"/>
    <w:rsid w:val="000F6AC4"/>
    <w:rsid w:val="00113453"/>
    <w:rsid w:val="00115DE5"/>
    <w:rsid w:val="00144CC2"/>
    <w:rsid w:val="00160886"/>
    <w:rsid w:val="00187D63"/>
    <w:rsid w:val="001A20BD"/>
    <w:rsid w:val="001B6B3D"/>
    <w:rsid w:val="001C39D9"/>
    <w:rsid w:val="001C554B"/>
    <w:rsid w:val="001E263F"/>
    <w:rsid w:val="001F0AF4"/>
    <w:rsid w:val="001F6127"/>
    <w:rsid w:val="002070B1"/>
    <w:rsid w:val="00217194"/>
    <w:rsid w:val="002215D4"/>
    <w:rsid w:val="00256FF4"/>
    <w:rsid w:val="0027160E"/>
    <w:rsid w:val="00295A14"/>
    <w:rsid w:val="002C3A48"/>
    <w:rsid w:val="002D7494"/>
    <w:rsid w:val="002E6C12"/>
    <w:rsid w:val="00306907"/>
    <w:rsid w:val="00320F70"/>
    <w:rsid w:val="003362A5"/>
    <w:rsid w:val="0036142B"/>
    <w:rsid w:val="00374F5B"/>
    <w:rsid w:val="003875FC"/>
    <w:rsid w:val="00391C39"/>
    <w:rsid w:val="003C0D02"/>
    <w:rsid w:val="003C542F"/>
    <w:rsid w:val="003C55B6"/>
    <w:rsid w:val="003C71AF"/>
    <w:rsid w:val="003D29B2"/>
    <w:rsid w:val="003E6AFB"/>
    <w:rsid w:val="003F317E"/>
    <w:rsid w:val="003F3634"/>
    <w:rsid w:val="00423D7D"/>
    <w:rsid w:val="0045340E"/>
    <w:rsid w:val="0045354D"/>
    <w:rsid w:val="004A2F3C"/>
    <w:rsid w:val="004A6A3A"/>
    <w:rsid w:val="004D43E3"/>
    <w:rsid w:val="004E02F7"/>
    <w:rsid w:val="00503343"/>
    <w:rsid w:val="0052038C"/>
    <w:rsid w:val="005629E8"/>
    <w:rsid w:val="005656B2"/>
    <w:rsid w:val="00581C12"/>
    <w:rsid w:val="00592657"/>
    <w:rsid w:val="005937A7"/>
    <w:rsid w:val="005B7F25"/>
    <w:rsid w:val="005D5DCC"/>
    <w:rsid w:val="00647C14"/>
    <w:rsid w:val="00677378"/>
    <w:rsid w:val="0068419A"/>
    <w:rsid w:val="00687CCC"/>
    <w:rsid w:val="00691759"/>
    <w:rsid w:val="00696C34"/>
    <w:rsid w:val="006A4327"/>
    <w:rsid w:val="0073537E"/>
    <w:rsid w:val="00735E9A"/>
    <w:rsid w:val="007405A6"/>
    <w:rsid w:val="00760C31"/>
    <w:rsid w:val="007B16B4"/>
    <w:rsid w:val="00805EAF"/>
    <w:rsid w:val="00857ABA"/>
    <w:rsid w:val="008616C0"/>
    <w:rsid w:val="008842CA"/>
    <w:rsid w:val="00894C69"/>
    <w:rsid w:val="008F3579"/>
    <w:rsid w:val="009270CB"/>
    <w:rsid w:val="00941C0B"/>
    <w:rsid w:val="00946953"/>
    <w:rsid w:val="00953270"/>
    <w:rsid w:val="00993A10"/>
    <w:rsid w:val="009B0F0F"/>
    <w:rsid w:val="009B2C49"/>
    <w:rsid w:val="009C775C"/>
    <w:rsid w:val="009D5E12"/>
    <w:rsid w:val="00A0661F"/>
    <w:rsid w:val="00A106D4"/>
    <w:rsid w:val="00A31166"/>
    <w:rsid w:val="00A6373A"/>
    <w:rsid w:val="00A94674"/>
    <w:rsid w:val="00AD6E59"/>
    <w:rsid w:val="00AE5193"/>
    <w:rsid w:val="00AF2E48"/>
    <w:rsid w:val="00B032D0"/>
    <w:rsid w:val="00B10248"/>
    <w:rsid w:val="00B15337"/>
    <w:rsid w:val="00BD4E46"/>
    <w:rsid w:val="00BE4DDD"/>
    <w:rsid w:val="00BE6BCA"/>
    <w:rsid w:val="00C1755F"/>
    <w:rsid w:val="00C36A80"/>
    <w:rsid w:val="00C372F2"/>
    <w:rsid w:val="00C80618"/>
    <w:rsid w:val="00CA686E"/>
    <w:rsid w:val="00CB0A95"/>
    <w:rsid w:val="00CC0D9F"/>
    <w:rsid w:val="00D22798"/>
    <w:rsid w:val="00D515C3"/>
    <w:rsid w:val="00D64804"/>
    <w:rsid w:val="00D93B56"/>
    <w:rsid w:val="00DA1CF5"/>
    <w:rsid w:val="00DD0B0F"/>
    <w:rsid w:val="00E167FA"/>
    <w:rsid w:val="00E27F7C"/>
    <w:rsid w:val="00E42BB5"/>
    <w:rsid w:val="00E51FD1"/>
    <w:rsid w:val="00E71164"/>
    <w:rsid w:val="00E7437A"/>
    <w:rsid w:val="00EA728B"/>
    <w:rsid w:val="00EB1726"/>
    <w:rsid w:val="00EB54D2"/>
    <w:rsid w:val="00ED1FF0"/>
    <w:rsid w:val="00F1773B"/>
    <w:rsid w:val="00F26352"/>
    <w:rsid w:val="00FC0B76"/>
    <w:rsid w:val="00FD3537"/>
    <w:rsid w:val="00FE3BE5"/>
    <w:rsid w:val="00FF1575"/>
    <w:rsid w:val="00FF3064"/>
    <w:rsid w:val="00FF6D77"/>
    <w:rsid w:val="00FF6E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F2F6E"/>
  <w15:docId w15:val="{C3D854A1-DC5D-44F4-B1B8-194D8397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2038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B172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B1726"/>
  </w:style>
  <w:style w:type="paragraph" w:styleId="Alatunniste">
    <w:name w:val="footer"/>
    <w:basedOn w:val="Normaali"/>
    <w:link w:val="AlatunnisteChar"/>
    <w:uiPriority w:val="99"/>
    <w:unhideWhenUsed/>
    <w:rsid w:val="00EB172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B1726"/>
  </w:style>
  <w:style w:type="character" w:styleId="Hyperlinkki">
    <w:name w:val="Hyperlink"/>
    <w:basedOn w:val="Kappaleenoletusfontti"/>
    <w:uiPriority w:val="99"/>
    <w:unhideWhenUsed/>
    <w:rsid w:val="003C542F"/>
    <w:rPr>
      <w:color w:val="0000FF" w:themeColor="hyperlink"/>
      <w:u w:val="single"/>
    </w:rPr>
  </w:style>
  <w:style w:type="character" w:customStyle="1" w:styleId="Ratkaisematonmaininta1">
    <w:name w:val="Ratkaisematon maininta1"/>
    <w:basedOn w:val="Kappaleenoletusfontti"/>
    <w:uiPriority w:val="99"/>
    <w:semiHidden/>
    <w:unhideWhenUsed/>
    <w:rsid w:val="003C542F"/>
    <w:rPr>
      <w:color w:val="605E5C"/>
      <w:shd w:val="clear" w:color="auto" w:fill="E1DFDD"/>
    </w:rPr>
  </w:style>
  <w:style w:type="character" w:customStyle="1" w:styleId="xspelle">
    <w:name w:val="x_spelle"/>
    <w:basedOn w:val="Kappaleenoletusfontti"/>
    <w:rsid w:val="00AE5193"/>
  </w:style>
  <w:style w:type="paragraph" w:styleId="Vaintekstin">
    <w:name w:val="Plain Text"/>
    <w:basedOn w:val="Normaali"/>
    <w:link w:val="VaintekstinChar"/>
    <w:uiPriority w:val="99"/>
    <w:unhideWhenUsed/>
    <w:rsid w:val="00BD4E46"/>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rsid w:val="00BD4E46"/>
    <w:rPr>
      <w:rFonts w:ascii="Calibri" w:hAnsi="Calibri"/>
      <w:szCs w:val="21"/>
    </w:rPr>
  </w:style>
  <w:style w:type="character" w:styleId="Ratkaisematonmaininta">
    <w:name w:val="Unresolved Mention"/>
    <w:basedOn w:val="Kappaleenoletusfontti"/>
    <w:uiPriority w:val="99"/>
    <w:semiHidden/>
    <w:unhideWhenUsed/>
    <w:rsid w:val="00BE4DDD"/>
    <w:rPr>
      <w:color w:val="605E5C"/>
      <w:shd w:val="clear" w:color="auto" w:fill="E1DFDD"/>
    </w:rPr>
  </w:style>
  <w:style w:type="paragraph" w:styleId="Luettelokappale">
    <w:name w:val="List Paragraph"/>
    <w:basedOn w:val="Normaali"/>
    <w:uiPriority w:val="34"/>
    <w:qFormat/>
    <w:rsid w:val="00A106D4"/>
    <w:pPr>
      <w:spacing w:after="160" w:line="259" w:lineRule="auto"/>
      <w:ind w:left="720"/>
      <w:contextualSpacing/>
    </w:pPr>
  </w:style>
  <w:style w:type="paragraph" w:customStyle="1" w:styleId="Default">
    <w:name w:val="Default"/>
    <w:rsid w:val="00A106D4"/>
    <w:pPr>
      <w:autoSpaceDE w:val="0"/>
      <w:autoSpaceDN w:val="0"/>
      <w:adjustRightInd w:val="0"/>
      <w:spacing w:after="0" w:line="240" w:lineRule="auto"/>
    </w:pPr>
    <w:rPr>
      <w:rFonts w:ascii="Calibri" w:eastAsia="Times New Roman" w:hAnsi="Calibri" w:cs="Calibri"/>
      <w:color w:val="000000"/>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05829">
      <w:bodyDiv w:val="1"/>
      <w:marLeft w:val="0"/>
      <w:marRight w:val="0"/>
      <w:marTop w:val="0"/>
      <w:marBottom w:val="0"/>
      <w:divBdr>
        <w:top w:val="none" w:sz="0" w:space="0" w:color="auto"/>
        <w:left w:val="none" w:sz="0" w:space="0" w:color="auto"/>
        <w:bottom w:val="none" w:sz="0" w:space="0" w:color="auto"/>
        <w:right w:val="none" w:sz="0" w:space="0" w:color="auto"/>
      </w:divBdr>
    </w:div>
    <w:div w:id="861742055">
      <w:bodyDiv w:val="1"/>
      <w:marLeft w:val="0"/>
      <w:marRight w:val="0"/>
      <w:marTop w:val="0"/>
      <w:marBottom w:val="0"/>
      <w:divBdr>
        <w:top w:val="none" w:sz="0" w:space="0" w:color="auto"/>
        <w:left w:val="none" w:sz="0" w:space="0" w:color="auto"/>
        <w:bottom w:val="none" w:sz="0" w:space="0" w:color="auto"/>
        <w:right w:val="none" w:sz="0" w:space="0" w:color="auto"/>
      </w:divBdr>
    </w:div>
    <w:div w:id="1214851340">
      <w:bodyDiv w:val="1"/>
      <w:marLeft w:val="0"/>
      <w:marRight w:val="0"/>
      <w:marTop w:val="0"/>
      <w:marBottom w:val="0"/>
      <w:divBdr>
        <w:top w:val="none" w:sz="0" w:space="0" w:color="auto"/>
        <w:left w:val="none" w:sz="0" w:space="0" w:color="auto"/>
        <w:bottom w:val="none" w:sz="0" w:space="0" w:color="auto"/>
        <w:right w:val="none" w:sz="0" w:space="0" w:color="auto"/>
      </w:divBdr>
    </w:div>
    <w:div w:id="1890265352">
      <w:bodyDiv w:val="1"/>
      <w:marLeft w:val="0"/>
      <w:marRight w:val="0"/>
      <w:marTop w:val="0"/>
      <w:marBottom w:val="0"/>
      <w:divBdr>
        <w:top w:val="none" w:sz="0" w:space="0" w:color="auto"/>
        <w:left w:val="none" w:sz="0" w:space="0" w:color="auto"/>
        <w:bottom w:val="none" w:sz="0" w:space="0" w:color="auto"/>
        <w:right w:val="none" w:sz="0" w:space="0" w:color="auto"/>
      </w:divBdr>
    </w:div>
    <w:div w:id="198300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ina.termas\AppData\Roaming\Microsoft\Mallit\Pro%20pohja%20om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5C7C6601B152C4F98BB5687C98F5DF0" ma:contentTypeVersion="9" ma:contentTypeDescription="Luo uusi asiakirja." ma:contentTypeScope="" ma:versionID="1d275862de5939c85d5264447420eadd">
  <xsd:schema xmlns:xsd="http://www.w3.org/2001/XMLSchema" xmlns:xs="http://www.w3.org/2001/XMLSchema" xmlns:p="http://schemas.microsoft.com/office/2006/metadata/properties" xmlns:ns3="289362cb-ae83-4781-9168-bcbdaaf5af52" xmlns:ns4="baafd9cf-0926-4ae8-9c92-e5f14f6894f6" targetNamespace="http://schemas.microsoft.com/office/2006/metadata/properties" ma:root="true" ma:fieldsID="d8c0cd1c0c15760b5b378fdbc9718ef1" ns3:_="" ns4:_="">
    <xsd:import namespace="289362cb-ae83-4781-9168-bcbdaaf5af52"/>
    <xsd:import namespace="baafd9cf-0926-4ae8-9c92-e5f14f6894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362cb-ae83-4781-9168-bcbdaaf5a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fd9cf-0926-4ae8-9c92-e5f14f6894f6"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2E6DF-78F8-4434-A0DA-05A9A218A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362cb-ae83-4781-9168-bcbdaaf5af52"/>
    <ds:schemaRef ds:uri="baafd9cf-0926-4ae8-9c92-e5f14f689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0668B7-D9EF-41EE-B528-FEC95DAE9D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C9B92E-2A31-4577-A5A6-A9B402921B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 pohja oma.dotx</Template>
  <TotalTime>1</TotalTime>
  <Pages>3</Pages>
  <Words>757</Words>
  <Characters>6137</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Ammattiliitto Pro</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Termas Tiina Sisko</dc:creator>
  <cp:lastModifiedBy>Iivanainen Juho (ELY)</cp:lastModifiedBy>
  <cp:revision>2</cp:revision>
  <cp:lastPrinted>2013-02-25T13:08:00Z</cp:lastPrinted>
  <dcterms:created xsi:type="dcterms:W3CDTF">2023-03-08T12:06:00Z</dcterms:created>
  <dcterms:modified xsi:type="dcterms:W3CDTF">2023-03-08T12:06:00Z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0x010100E5C7C6601B152C4F98BB5687C98F5DF0</vt:lpwstr>
  </property>
</Properties>
</file>